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CA5CA" w14:textId="77777777" w:rsidR="008A25A9" w:rsidRDefault="008A25A9" w:rsidP="00DB6DCA"/>
    <w:p w14:paraId="7D1FD6A5" w14:textId="77777777" w:rsidR="00467694" w:rsidRDefault="00467694" w:rsidP="001F274A">
      <w:pPr>
        <w:jc w:val="center"/>
        <w:rPr>
          <w:rFonts w:ascii="Century Gothic" w:hAnsi="Century Gothic"/>
        </w:rPr>
      </w:pPr>
    </w:p>
    <w:p w14:paraId="7A20CEF5" w14:textId="77777777" w:rsidR="00467694" w:rsidRDefault="00467694" w:rsidP="001F274A">
      <w:pPr>
        <w:jc w:val="center"/>
        <w:rPr>
          <w:rFonts w:ascii="Century Gothic" w:hAnsi="Century Gothic"/>
        </w:rPr>
      </w:pPr>
    </w:p>
    <w:p w14:paraId="2BCF9472" w14:textId="77777777" w:rsidR="00467694" w:rsidRDefault="00467694" w:rsidP="001F274A">
      <w:pPr>
        <w:jc w:val="center"/>
        <w:rPr>
          <w:rFonts w:ascii="Century Gothic" w:hAnsi="Century Gothic"/>
        </w:rPr>
      </w:pPr>
    </w:p>
    <w:p w14:paraId="78C3B560" w14:textId="77777777" w:rsidR="00467694" w:rsidRDefault="00467694" w:rsidP="001F274A">
      <w:pPr>
        <w:jc w:val="center"/>
        <w:rPr>
          <w:rFonts w:ascii="Century Gothic" w:hAnsi="Century Gothic"/>
        </w:rPr>
      </w:pPr>
    </w:p>
    <w:p w14:paraId="41D45A53" w14:textId="77777777" w:rsidR="00720EC9" w:rsidRDefault="00720EC9" w:rsidP="001F274A">
      <w:pPr>
        <w:jc w:val="center"/>
        <w:rPr>
          <w:rFonts w:ascii="Century Gothic" w:hAnsi="Century Gothic"/>
        </w:rPr>
      </w:pPr>
    </w:p>
    <w:p w14:paraId="14B74EFC" w14:textId="3478875D" w:rsidR="001F274A" w:rsidRDefault="001F274A" w:rsidP="001F274A">
      <w:pPr>
        <w:jc w:val="center"/>
        <w:rPr>
          <w:rFonts w:ascii="Century Gothic" w:hAnsi="Century Gothic"/>
        </w:rPr>
      </w:pPr>
      <w:r>
        <w:rPr>
          <w:rFonts w:ascii="Century Gothic" w:hAnsi="Century Gothic"/>
        </w:rPr>
        <w:t>ADMINISTRATIVE SERVICES COMMITTEE – BOARD OF ELECTIONS</w:t>
      </w:r>
    </w:p>
    <w:p w14:paraId="668883FE" w14:textId="1BB6E23F" w:rsidR="001F274A" w:rsidRDefault="001F274A" w:rsidP="001F274A">
      <w:pPr>
        <w:jc w:val="center"/>
        <w:rPr>
          <w:rFonts w:ascii="Century Gothic" w:hAnsi="Century Gothic"/>
        </w:rPr>
      </w:pPr>
      <w:r>
        <w:rPr>
          <w:rFonts w:ascii="Century Gothic" w:hAnsi="Century Gothic"/>
        </w:rPr>
        <w:t>T</w:t>
      </w:r>
      <w:r w:rsidR="00C771CD">
        <w:rPr>
          <w:rFonts w:ascii="Century Gothic" w:hAnsi="Century Gothic"/>
        </w:rPr>
        <w:t>uesday</w:t>
      </w:r>
      <w:r>
        <w:rPr>
          <w:rFonts w:ascii="Century Gothic" w:hAnsi="Century Gothic"/>
        </w:rPr>
        <w:t xml:space="preserve">, </w:t>
      </w:r>
      <w:r w:rsidR="00222703">
        <w:rPr>
          <w:rFonts w:ascii="Century Gothic" w:hAnsi="Century Gothic"/>
        </w:rPr>
        <w:t>September 8</w:t>
      </w:r>
      <w:r w:rsidR="00C87E8F">
        <w:rPr>
          <w:rFonts w:ascii="Century Gothic" w:hAnsi="Century Gothic"/>
        </w:rPr>
        <w:t>, 2026</w:t>
      </w:r>
    </w:p>
    <w:p w14:paraId="203FB61F" w14:textId="5A30694F" w:rsidR="001F274A" w:rsidRDefault="001F274A" w:rsidP="001F274A">
      <w:pPr>
        <w:jc w:val="center"/>
        <w:rPr>
          <w:rFonts w:ascii="Century Gothic" w:hAnsi="Century Gothic"/>
        </w:rPr>
      </w:pPr>
      <w:r>
        <w:rPr>
          <w:rFonts w:ascii="Century Gothic" w:hAnsi="Century Gothic"/>
        </w:rPr>
        <w:t>10:30 a.m</w:t>
      </w:r>
      <w:r w:rsidR="00C771CD">
        <w:rPr>
          <w:rFonts w:ascii="Century Gothic" w:hAnsi="Century Gothic"/>
        </w:rPr>
        <w:t>.</w:t>
      </w:r>
    </w:p>
    <w:p w14:paraId="6EB84CA9" w14:textId="546E98FC" w:rsidR="00207C3F" w:rsidRDefault="00330849" w:rsidP="00720EC9">
      <w:pPr>
        <w:jc w:val="center"/>
        <w:rPr>
          <w:rFonts w:ascii="Century Gothic" w:hAnsi="Century Gothic"/>
        </w:rPr>
      </w:pPr>
      <w:r>
        <w:rPr>
          <w:rFonts w:ascii="Century Gothic" w:hAnsi="Century Gothic"/>
          <w:b/>
          <w:bCs/>
        </w:rPr>
        <w:t>MINUTES</w:t>
      </w:r>
    </w:p>
    <w:p w14:paraId="5ADF715B" w14:textId="234AC096" w:rsidR="00330849" w:rsidRDefault="00330849" w:rsidP="00F55748">
      <w:pPr>
        <w:spacing w:after="240"/>
        <w:rPr>
          <w:rFonts w:ascii="Century Gothic" w:hAnsi="Century Gothic"/>
        </w:rPr>
      </w:pPr>
      <w:r>
        <w:rPr>
          <w:rFonts w:ascii="Century Gothic" w:hAnsi="Century Gothic"/>
        </w:rPr>
        <w:t>ATTENDANCE</w:t>
      </w:r>
    </w:p>
    <w:p w14:paraId="3DFA3247" w14:textId="30A34431" w:rsidR="00330849" w:rsidRDefault="00330849" w:rsidP="00F55748">
      <w:pPr>
        <w:spacing w:after="240"/>
        <w:rPr>
          <w:rFonts w:ascii="Century Gothic" w:hAnsi="Century Gothic"/>
        </w:rPr>
      </w:pPr>
      <w:r>
        <w:rPr>
          <w:rFonts w:ascii="Century Gothic" w:hAnsi="Century Gothic"/>
        </w:rPr>
        <w:t>Legislators Andrew Aronstam, Ron Ciotoli, and Bill Standinger</w:t>
      </w:r>
      <w:r w:rsidR="00222703">
        <w:rPr>
          <w:rFonts w:ascii="Century Gothic" w:hAnsi="Century Gothic"/>
        </w:rPr>
        <w:t>.</w:t>
      </w:r>
      <w:r>
        <w:rPr>
          <w:rFonts w:ascii="Century Gothic" w:hAnsi="Century Gothic"/>
        </w:rPr>
        <w:br/>
        <w:t>Commissioner</w:t>
      </w:r>
      <w:r w:rsidR="007305F4">
        <w:rPr>
          <w:rFonts w:ascii="Century Gothic" w:hAnsi="Century Gothic"/>
        </w:rPr>
        <w:t>s</w:t>
      </w:r>
      <w:r>
        <w:rPr>
          <w:rFonts w:ascii="Century Gothic" w:hAnsi="Century Gothic"/>
        </w:rPr>
        <w:t xml:space="preserve"> James Wahls</w:t>
      </w:r>
      <w:r w:rsidR="007305F4">
        <w:rPr>
          <w:rFonts w:ascii="Century Gothic" w:hAnsi="Century Gothic"/>
        </w:rPr>
        <w:t xml:space="preserve"> and Kelly Johnson.</w:t>
      </w:r>
      <w:r>
        <w:rPr>
          <w:rFonts w:ascii="Century Gothic" w:hAnsi="Century Gothic"/>
        </w:rPr>
        <w:br/>
      </w:r>
      <w:r w:rsidR="00C06F00">
        <w:rPr>
          <w:rFonts w:ascii="Century Gothic" w:hAnsi="Century Gothic"/>
        </w:rPr>
        <w:t xml:space="preserve">Absent: Legislator Jake Brown. </w:t>
      </w:r>
      <w:r>
        <w:rPr>
          <w:rFonts w:ascii="Century Gothic" w:hAnsi="Century Gothic"/>
        </w:rPr>
        <w:t xml:space="preserve">Guests: County Administrator Jackson Bailey, </w:t>
      </w:r>
      <w:r w:rsidR="00384C15">
        <w:rPr>
          <w:rFonts w:ascii="Century Gothic" w:hAnsi="Century Gothic"/>
        </w:rPr>
        <w:t xml:space="preserve">Legislative Chair Tracy Monell, </w:t>
      </w:r>
      <w:r>
        <w:rPr>
          <w:rFonts w:ascii="Century Gothic" w:hAnsi="Century Gothic"/>
        </w:rPr>
        <w:t xml:space="preserve">Legislative Clerk Cathy Haskell, </w:t>
      </w:r>
      <w:r w:rsidR="007305F4">
        <w:rPr>
          <w:rFonts w:ascii="Century Gothic" w:hAnsi="Century Gothic"/>
        </w:rPr>
        <w:t>Legislator Jo</w:t>
      </w:r>
      <w:r w:rsidR="00C06F00">
        <w:rPr>
          <w:rFonts w:ascii="Century Gothic" w:hAnsi="Century Gothic"/>
        </w:rPr>
        <w:t xml:space="preserve"> </w:t>
      </w:r>
      <w:r w:rsidR="007305F4">
        <w:rPr>
          <w:rFonts w:ascii="Century Gothic" w:hAnsi="Century Gothic"/>
        </w:rPr>
        <w:t>Ellen Rose</w:t>
      </w:r>
      <w:r w:rsidR="00222703">
        <w:rPr>
          <w:rFonts w:ascii="Century Gothic" w:hAnsi="Century Gothic"/>
        </w:rPr>
        <w:t>.</w:t>
      </w:r>
      <w:r w:rsidR="0088100E">
        <w:rPr>
          <w:rFonts w:ascii="Century Gothic" w:hAnsi="Century Gothic"/>
        </w:rPr>
        <w:t xml:space="preserve"> </w:t>
      </w:r>
    </w:p>
    <w:p w14:paraId="679C4720" w14:textId="31EFE2E0" w:rsidR="00F55748" w:rsidRDefault="00F55748" w:rsidP="00F55748">
      <w:pPr>
        <w:spacing w:after="240"/>
        <w:rPr>
          <w:rFonts w:ascii="Century Gothic" w:hAnsi="Century Gothic"/>
        </w:rPr>
      </w:pPr>
      <w:r w:rsidRPr="00AE7ECF">
        <w:rPr>
          <w:rFonts w:ascii="Century Gothic" w:hAnsi="Century Gothic"/>
        </w:rPr>
        <w:t>APPROVAL OF MINUTES</w:t>
      </w:r>
    </w:p>
    <w:p w14:paraId="70B8A836" w14:textId="20E050DA" w:rsidR="00330849" w:rsidRPr="00AE7ECF" w:rsidRDefault="00330849" w:rsidP="00F55748">
      <w:pPr>
        <w:spacing w:after="240"/>
        <w:rPr>
          <w:rFonts w:ascii="Century Gothic" w:hAnsi="Century Gothic"/>
        </w:rPr>
      </w:pPr>
      <w:r>
        <w:rPr>
          <w:rFonts w:ascii="Century Gothic" w:hAnsi="Century Gothic"/>
        </w:rPr>
        <w:t xml:space="preserve">Motion by Legislator </w:t>
      </w:r>
      <w:r w:rsidR="002C1242">
        <w:rPr>
          <w:rFonts w:ascii="Century Gothic" w:hAnsi="Century Gothic"/>
        </w:rPr>
        <w:t>Ciotoli</w:t>
      </w:r>
      <w:r>
        <w:rPr>
          <w:rFonts w:ascii="Century Gothic" w:hAnsi="Century Gothic"/>
        </w:rPr>
        <w:t xml:space="preserve">. Second by Legislator </w:t>
      </w:r>
      <w:r w:rsidR="002C1242">
        <w:rPr>
          <w:rFonts w:ascii="Century Gothic" w:hAnsi="Century Gothic"/>
        </w:rPr>
        <w:t>Standinger</w:t>
      </w:r>
      <w:r>
        <w:rPr>
          <w:rFonts w:ascii="Century Gothic" w:hAnsi="Century Gothic"/>
        </w:rPr>
        <w:t>. All in favor. Carried.</w:t>
      </w:r>
    </w:p>
    <w:p w14:paraId="102AA229" w14:textId="38DBD4FD" w:rsidR="00E522B3" w:rsidRPr="00B92D97" w:rsidRDefault="001F274A" w:rsidP="00B92D97">
      <w:pPr>
        <w:spacing w:after="120"/>
        <w:rPr>
          <w:rFonts w:ascii="Century Gothic" w:hAnsi="Century Gothic"/>
        </w:rPr>
      </w:pPr>
      <w:r w:rsidRPr="00AE7ECF">
        <w:rPr>
          <w:rFonts w:ascii="Century Gothic" w:hAnsi="Century Gothic"/>
        </w:rPr>
        <w:t>FINANCIAL</w:t>
      </w:r>
    </w:p>
    <w:p w14:paraId="6CBC4E15" w14:textId="0CC95ACB" w:rsidR="006D7446" w:rsidRDefault="00330849" w:rsidP="00330849">
      <w:pPr>
        <w:rPr>
          <w:rFonts w:ascii="Century Gothic" w:hAnsi="Century Gothic"/>
        </w:rPr>
      </w:pPr>
      <w:r>
        <w:rPr>
          <w:rFonts w:ascii="Century Gothic" w:hAnsi="Century Gothic"/>
        </w:rPr>
        <w:t xml:space="preserve">The </w:t>
      </w:r>
      <w:r w:rsidR="001F274A" w:rsidRPr="00330849">
        <w:rPr>
          <w:rFonts w:ascii="Century Gothic" w:hAnsi="Century Gothic"/>
        </w:rPr>
        <w:t xml:space="preserve">YTD Budget Report </w:t>
      </w:r>
      <w:r>
        <w:rPr>
          <w:rFonts w:ascii="Century Gothic" w:hAnsi="Century Gothic"/>
        </w:rPr>
        <w:t>was presented.</w:t>
      </w:r>
      <w:r w:rsidR="007E05C4">
        <w:rPr>
          <w:rFonts w:ascii="Century Gothic" w:hAnsi="Century Gothic"/>
        </w:rPr>
        <w:t xml:space="preserve"> </w:t>
      </w:r>
      <w:r w:rsidR="007305F4">
        <w:rPr>
          <w:rFonts w:ascii="Century Gothic" w:hAnsi="Century Gothic"/>
        </w:rPr>
        <w:t xml:space="preserve">Commissioner Wahls stated we were </w:t>
      </w:r>
      <w:r w:rsidR="002C1242">
        <w:rPr>
          <w:rFonts w:ascii="Century Gothic" w:hAnsi="Century Gothic"/>
        </w:rPr>
        <w:t>tracking fine</w:t>
      </w:r>
      <w:r w:rsidR="007305F4">
        <w:rPr>
          <w:rFonts w:ascii="Century Gothic" w:hAnsi="Century Gothic"/>
        </w:rPr>
        <w:t xml:space="preserve">. </w:t>
      </w:r>
    </w:p>
    <w:p w14:paraId="7FA97FE2" w14:textId="71B8E046" w:rsidR="00CB0805" w:rsidRPr="00330849" w:rsidRDefault="00CB0805" w:rsidP="00330849">
      <w:pPr>
        <w:rPr>
          <w:rFonts w:ascii="Century Gothic" w:hAnsi="Century Gothic"/>
        </w:rPr>
      </w:pPr>
      <w:r>
        <w:rPr>
          <w:rFonts w:ascii="Century Gothic" w:hAnsi="Century Gothic"/>
        </w:rPr>
        <w:t>Commissioner Wahls explained</w:t>
      </w:r>
      <w:r w:rsidR="007E05C4">
        <w:rPr>
          <w:rFonts w:ascii="Century Gothic" w:hAnsi="Century Gothic"/>
        </w:rPr>
        <w:t xml:space="preserve"> that</w:t>
      </w:r>
      <w:r w:rsidR="002C1242">
        <w:rPr>
          <w:rFonts w:ascii="Century Gothic" w:hAnsi="Century Gothic"/>
        </w:rPr>
        <w:t xml:space="preserve"> </w:t>
      </w:r>
      <w:r w:rsidR="00FA795B">
        <w:rPr>
          <w:rFonts w:ascii="Century Gothic" w:hAnsi="Century Gothic"/>
        </w:rPr>
        <w:t xml:space="preserve">line items to amend 2026 budget by </w:t>
      </w:r>
      <w:r w:rsidR="002C1242">
        <w:rPr>
          <w:rFonts w:ascii="Century Gothic" w:hAnsi="Century Gothic"/>
        </w:rPr>
        <w:t xml:space="preserve">grant resolutions </w:t>
      </w:r>
      <w:r w:rsidR="00FA795B">
        <w:rPr>
          <w:rFonts w:ascii="Century Gothic" w:hAnsi="Century Gothic"/>
        </w:rPr>
        <w:t>would be explained. The</w:t>
      </w:r>
      <w:r w:rsidR="006168F7">
        <w:rPr>
          <w:rFonts w:ascii="Century Gothic" w:hAnsi="Century Gothic"/>
        </w:rPr>
        <w:t xml:space="preserve"> Legislators had no questions or concerns.</w:t>
      </w:r>
    </w:p>
    <w:p w14:paraId="390AF987" w14:textId="77777777" w:rsidR="00E522B3" w:rsidRPr="00AE7ECF" w:rsidRDefault="00E522B3" w:rsidP="00215D93">
      <w:pPr>
        <w:spacing w:after="120"/>
        <w:rPr>
          <w:rFonts w:ascii="Century Gothic" w:hAnsi="Century Gothic"/>
        </w:rPr>
      </w:pPr>
    </w:p>
    <w:p w14:paraId="436CCBBF" w14:textId="77777777" w:rsidR="007A4C87" w:rsidRDefault="001F274A" w:rsidP="007A4C87">
      <w:pPr>
        <w:spacing w:line="360" w:lineRule="auto"/>
        <w:rPr>
          <w:rFonts w:ascii="Century Gothic" w:hAnsi="Century Gothic"/>
        </w:rPr>
      </w:pPr>
      <w:r w:rsidRPr="00AE7ECF">
        <w:rPr>
          <w:rFonts w:ascii="Century Gothic" w:hAnsi="Century Gothic"/>
        </w:rPr>
        <w:t>OLD BUSINESS</w:t>
      </w:r>
    </w:p>
    <w:p w14:paraId="1497A589" w14:textId="1D881E9C" w:rsidR="00946ED7" w:rsidRDefault="00CF11C7" w:rsidP="00946ED7">
      <w:pPr>
        <w:rPr>
          <w:rFonts w:ascii="Century Gothic" w:hAnsi="Century Gothic"/>
        </w:rPr>
      </w:pPr>
      <w:r w:rsidRPr="00946ED7">
        <w:rPr>
          <w:rFonts w:ascii="Century Gothic" w:hAnsi="Century Gothic"/>
        </w:rPr>
        <w:t xml:space="preserve">See </w:t>
      </w:r>
      <w:r w:rsidR="00FA795B">
        <w:rPr>
          <w:rFonts w:ascii="Century Gothic" w:hAnsi="Century Gothic"/>
        </w:rPr>
        <w:t>August</w:t>
      </w:r>
      <w:r w:rsidR="00F836AD" w:rsidRPr="00946ED7">
        <w:rPr>
          <w:rFonts w:ascii="Century Gothic" w:hAnsi="Century Gothic"/>
        </w:rPr>
        <w:t xml:space="preserve"> m</w:t>
      </w:r>
      <w:r w:rsidR="00233736" w:rsidRPr="00946ED7">
        <w:rPr>
          <w:rFonts w:ascii="Century Gothic" w:hAnsi="Century Gothic"/>
        </w:rPr>
        <w:t>inutes</w:t>
      </w:r>
      <w:r w:rsidR="00946ED7">
        <w:rPr>
          <w:rFonts w:ascii="Century Gothic" w:hAnsi="Century Gothic"/>
        </w:rPr>
        <w:t>.</w:t>
      </w:r>
    </w:p>
    <w:p w14:paraId="283BBD68" w14:textId="4F2CCF4F" w:rsidR="00FB1B4B" w:rsidRDefault="007305F4" w:rsidP="00FA795B">
      <w:pPr>
        <w:rPr>
          <w:rFonts w:ascii="Century Gothic" w:hAnsi="Century Gothic"/>
        </w:rPr>
      </w:pPr>
      <w:r>
        <w:rPr>
          <w:rFonts w:ascii="Century Gothic" w:hAnsi="Century Gothic"/>
        </w:rPr>
        <w:t>Update</w:t>
      </w:r>
      <w:r w:rsidR="00CB0805">
        <w:rPr>
          <w:rFonts w:ascii="Century Gothic" w:hAnsi="Century Gothic"/>
        </w:rPr>
        <w:t xml:space="preserve">s: </w:t>
      </w:r>
      <w:r w:rsidR="00FA795B">
        <w:rPr>
          <w:rFonts w:ascii="Century Gothic" w:hAnsi="Century Gothic"/>
        </w:rPr>
        <w:t xml:space="preserve">All data files for the 2026 Primary have been uploaded to the state’s Dr John L Flateau Voting </w:t>
      </w:r>
      <w:r w:rsidR="005B567D">
        <w:rPr>
          <w:rFonts w:ascii="Century Gothic" w:hAnsi="Century Gothic"/>
        </w:rPr>
        <w:t>&amp;</w:t>
      </w:r>
      <w:r w:rsidR="00FA795B">
        <w:rPr>
          <w:rFonts w:ascii="Century Gothic" w:hAnsi="Century Gothic"/>
        </w:rPr>
        <w:t xml:space="preserve"> Elections Database of New York</w:t>
      </w:r>
      <w:r w:rsidR="005B567D">
        <w:rPr>
          <w:rFonts w:ascii="Century Gothic" w:hAnsi="Century Gothic"/>
        </w:rPr>
        <w:t xml:space="preserve"> (VEDA).</w:t>
      </w:r>
    </w:p>
    <w:p w14:paraId="45E7ECA5" w14:textId="77777777" w:rsidR="005B567D" w:rsidRDefault="005B567D" w:rsidP="00FA795B">
      <w:pPr>
        <w:rPr>
          <w:rFonts w:ascii="Century Gothic" w:hAnsi="Century Gothic"/>
        </w:rPr>
      </w:pPr>
    </w:p>
    <w:p w14:paraId="62928D65" w14:textId="614E4314" w:rsidR="00CB0805" w:rsidRPr="00946ED7" w:rsidRDefault="005B567D" w:rsidP="005B567D">
      <w:pPr>
        <w:rPr>
          <w:rFonts w:ascii="Century Gothic" w:hAnsi="Century Gothic"/>
        </w:rPr>
      </w:pPr>
      <w:r>
        <w:rPr>
          <w:rFonts w:ascii="Century Gothic" w:hAnsi="Century Gothic"/>
        </w:rPr>
        <w:t xml:space="preserve">Commissioners have secured a new poll site to replace the closed Apalachin United Methodist Church. The new polling location will be the South Apalachin Baptist Church. Commissioners have completed the ADA survey and poll site agreement has been approved by the county attorney. </w:t>
      </w:r>
      <w:r w:rsidR="00783668">
        <w:rPr>
          <w:rFonts w:ascii="Century Gothic" w:hAnsi="Century Gothic"/>
        </w:rPr>
        <w:t>Commissioner</w:t>
      </w:r>
      <w:r w:rsidR="00261FAB">
        <w:rPr>
          <w:rFonts w:ascii="Century Gothic" w:hAnsi="Century Gothic"/>
        </w:rPr>
        <w:t xml:space="preserve"> Wahls</w:t>
      </w:r>
      <w:r>
        <w:rPr>
          <w:rFonts w:ascii="Century Gothic" w:hAnsi="Century Gothic"/>
        </w:rPr>
        <w:t xml:space="preserve"> explained that press releases as well as mailings would be going out. Legislator Ciotoli inquired if we would also be putting a notice on the former site and we responded we had to by law.</w:t>
      </w:r>
    </w:p>
    <w:p w14:paraId="3C814B35" w14:textId="4F82595B" w:rsidR="001F274A" w:rsidRPr="00AE7ECF" w:rsidRDefault="001F274A" w:rsidP="00097EC7">
      <w:pPr>
        <w:spacing w:before="240" w:line="360" w:lineRule="auto"/>
        <w:rPr>
          <w:rFonts w:ascii="Century Gothic" w:hAnsi="Century Gothic"/>
        </w:rPr>
      </w:pPr>
      <w:r w:rsidRPr="00AE7ECF">
        <w:rPr>
          <w:rFonts w:ascii="Century Gothic" w:hAnsi="Century Gothic"/>
        </w:rPr>
        <w:t>NEW BUSINESS</w:t>
      </w:r>
    </w:p>
    <w:p w14:paraId="6362CF1A" w14:textId="66117727" w:rsidR="00783668" w:rsidRDefault="00783668" w:rsidP="00783668">
      <w:pPr>
        <w:spacing w:after="120"/>
        <w:rPr>
          <w:rFonts w:ascii="Century Gothic" w:hAnsi="Century Gothic"/>
        </w:rPr>
      </w:pPr>
      <w:r>
        <w:rPr>
          <w:rFonts w:ascii="Century Gothic" w:hAnsi="Century Gothic"/>
        </w:rPr>
        <w:t>Deadline for ballot certification is September 1</w:t>
      </w:r>
      <w:r w:rsidR="00C06F00">
        <w:rPr>
          <w:rFonts w:ascii="Century Gothic" w:hAnsi="Century Gothic"/>
        </w:rPr>
        <w:t>0</w:t>
      </w:r>
      <w:r>
        <w:rPr>
          <w:rFonts w:ascii="Century Gothic" w:hAnsi="Century Gothic"/>
        </w:rPr>
        <w:t>. We are on track to have it certified ahead of that date.</w:t>
      </w:r>
    </w:p>
    <w:p w14:paraId="5CD41F50" w14:textId="5140AF4B" w:rsidR="00783668" w:rsidRDefault="00783668" w:rsidP="00783668">
      <w:pPr>
        <w:spacing w:after="120"/>
        <w:rPr>
          <w:rFonts w:ascii="Century Gothic" w:hAnsi="Century Gothic"/>
        </w:rPr>
      </w:pPr>
      <w:r>
        <w:rPr>
          <w:rFonts w:ascii="Century Gothic" w:hAnsi="Century Gothic"/>
        </w:rPr>
        <w:t xml:space="preserve">Military, Special Federal and UOCAVA ballots are set to be mailed out ahead of deadline of September 18, with regular mail ballots to go out the following week. </w:t>
      </w:r>
    </w:p>
    <w:p w14:paraId="25D4CD0B" w14:textId="06088135" w:rsidR="00783668" w:rsidRDefault="00783668" w:rsidP="00783668">
      <w:pPr>
        <w:spacing w:after="120"/>
        <w:rPr>
          <w:rFonts w:ascii="Century Gothic" w:hAnsi="Century Gothic"/>
        </w:rPr>
      </w:pPr>
      <w:r>
        <w:rPr>
          <w:rFonts w:ascii="Century Gothic" w:hAnsi="Century Gothic"/>
        </w:rPr>
        <w:t xml:space="preserve">Dates are set for pre-election activities such as logic and accuracy testing of tabulation machines, review of affidavit ballots, and </w:t>
      </w:r>
      <w:proofErr w:type="gramStart"/>
      <w:r>
        <w:rPr>
          <w:rFonts w:ascii="Century Gothic" w:hAnsi="Century Gothic"/>
        </w:rPr>
        <w:t>recanvass</w:t>
      </w:r>
      <w:proofErr w:type="gramEnd"/>
      <w:r>
        <w:rPr>
          <w:rFonts w:ascii="Century Gothic" w:hAnsi="Century Gothic"/>
        </w:rPr>
        <w:t>.</w:t>
      </w:r>
      <w:r w:rsidR="00271A9C">
        <w:rPr>
          <w:rFonts w:ascii="Century Gothic" w:hAnsi="Century Gothic"/>
        </w:rPr>
        <w:t xml:space="preserve"> Letters were mailed to the candidates with dates and times of the</w:t>
      </w:r>
      <w:r w:rsidR="00694B7D">
        <w:rPr>
          <w:rFonts w:ascii="Century Gothic" w:hAnsi="Century Gothic"/>
        </w:rPr>
        <w:t>se</w:t>
      </w:r>
      <w:r w:rsidR="00271A9C">
        <w:rPr>
          <w:rFonts w:ascii="Century Gothic" w:hAnsi="Century Gothic"/>
        </w:rPr>
        <w:t xml:space="preserve"> events.</w:t>
      </w:r>
    </w:p>
    <w:p w14:paraId="124316E9" w14:textId="77777777" w:rsidR="00271A9C" w:rsidRDefault="00271A9C" w:rsidP="00783668">
      <w:pPr>
        <w:spacing w:after="120"/>
        <w:rPr>
          <w:rFonts w:ascii="Century Gothic" w:hAnsi="Century Gothic"/>
        </w:rPr>
      </w:pPr>
    </w:p>
    <w:p w14:paraId="434DF557" w14:textId="5C1C58F9" w:rsidR="00D04326" w:rsidRDefault="004D751E" w:rsidP="00097EC7">
      <w:pPr>
        <w:spacing w:line="360" w:lineRule="auto"/>
        <w:rPr>
          <w:rFonts w:ascii="Century Gothic" w:hAnsi="Century Gothic"/>
        </w:rPr>
      </w:pPr>
      <w:r w:rsidRPr="00AE7ECF">
        <w:rPr>
          <w:rFonts w:ascii="Century Gothic" w:hAnsi="Century Gothic"/>
        </w:rPr>
        <w:t>PERSONNEL</w:t>
      </w:r>
    </w:p>
    <w:p w14:paraId="6FDABA75" w14:textId="5384729F" w:rsidR="00CD5F76" w:rsidRDefault="0088100E" w:rsidP="00CD5F76">
      <w:pPr>
        <w:spacing w:after="120"/>
        <w:rPr>
          <w:rFonts w:ascii="Century Gothic" w:hAnsi="Century Gothic"/>
        </w:rPr>
      </w:pPr>
      <w:r>
        <w:rPr>
          <w:rFonts w:ascii="Century Gothic" w:hAnsi="Century Gothic"/>
        </w:rPr>
        <w:t>We are now up to 169</w:t>
      </w:r>
      <w:r w:rsidR="00777101" w:rsidRPr="00CD5F76">
        <w:rPr>
          <w:rFonts w:ascii="Century Gothic" w:hAnsi="Century Gothic"/>
        </w:rPr>
        <w:t xml:space="preserve"> </w:t>
      </w:r>
      <w:r w:rsidR="00815C6B">
        <w:rPr>
          <w:rFonts w:ascii="Century Gothic" w:hAnsi="Century Gothic"/>
        </w:rPr>
        <w:t xml:space="preserve">people </w:t>
      </w:r>
      <w:r w:rsidR="00777101" w:rsidRPr="00CD5F76">
        <w:rPr>
          <w:rFonts w:ascii="Century Gothic" w:hAnsi="Century Gothic"/>
        </w:rPr>
        <w:t xml:space="preserve">signed up for summer </w:t>
      </w:r>
      <w:r w:rsidR="004A3984">
        <w:rPr>
          <w:rFonts w:ascii="Century Gothic" w:hAnsi="Century Gothic"/>
        </w:rPr>
        <w:t xml:space="preserve">election </w:t>
      </w:r>
      <w:r w:rsidR="00777101" w:rsidRPr="00CD5F76">
        <w:rPr>
          <w:rFonts w:ascii="Century Gothic" w:hAnsi="Century Gothic"/>
        </w:rPr>
        <w:t xml:space="preserve">inspector </w:t>
      </w:r>
      <w:r w:rsidR="00C744E6" w:rsidRPr="00CD5F76">
        <w:rPr>
          <w:rFonts w:ascii="Century Gothic" w:hAnsi="Century Gothic"/>
        </w:rPr>
        <w:t>training</w:t>
      </w:r>
      <w:r w:rsidR="00C744E6">
        <w:rPr>
          <w:rFonts w:ascii="Century Gothic" w:hAnsi="Century Gothic"/>
        </w:rPr>
        <w:t xml:space="preserve"> and</w:t>
      </w:r>
      <w:r w:rsidR="00783668">
        <w:rPr>
          <w:rFonts w:ascii="Century Gothic" w:hAnsi="Century Gothic"/>
        </w:rPr>
        <w:t xml:space="preserve"> will fall slightly short of the goal of </w:t>
      </w:r>
      <w:r w:rsidR="00777101" w:rsidRPr="00CD5F76">
        <w:rPr>
          <w:rFonts w:ascii="Century Gothic" w:hAnsi="Century Gothic"/>
        </w:rPr>
        <w:t>185</w:t>
      </w:r>
      <w:r w:rsidR="00783668">
        <w:rPr>
          <w:rFonts w:ascii="Century Gothic" w:hAnsi="Century Gothic"/>
        </w:rPr>
        <w:t>.</w:t>
      </w:r>
      <w:r w:rsidR="00CD5F76" w:rsidRPr="00CD5F76">
        <w:rPr>
          <w:rFonts w:ascii="Century Gothic" w:hAnsi="Century Gothic"/>
        </w:rPr>
        <w:t xml:space="preserve"> </w:t>
      </w:r>
      <w:r w:rsidR="00783668">
        <w:rPr>
          <w:rFonts w:ascii="Century Gothic" w:hAnsi="Century Gothic"/>
        </w:rPr>
        <w:t>Nine</w:t>
      </w:r>
      <w:r w:rsidR="0012775C">
        <w:rPr>
          <w:rFonts w:ascii="Century Gothic" w:hAnsi="Century Gothic"/>
        </w:rPr>
        <w:t xml:space="preserve"> out of the </w:t>
      </w:r>
      <w:r w:rsidR="00783668">
        <w:rPr>
          <w:rFonts w:ascii="Century Gothic" w:hAnsi="Century Gothic"/>
        </w:rPr>
        <w:t>ten</w:t>
      </w:r>
      <w:r w:rsidR="0012775C">
        <w:rPr>
          <w:rFonts w:ascii="Century Gothic" w:hAnsi="Century Gothic"/>
        </w:rPr>
        <w:t xml:space="preserve"> classes have been </w:t>
      </w:r>
      <w:r w:rsidR="00C744E6">
        <w:rPr>
          <w:rFonts w:ascii="Century Gothic" w:hAnsi="Century Gothic"/>
        </w:rPr>
        <w:t>completed,</w:t>
      </w:r>
      <w:r w:rsidR="0012775C">
        <w:rPr>
          <w:rFonts w:ascii="Century Gothic" w:hAnsi="Century Gothic"/>
        </w:rPr>
        <w:t xml:space="preserve"> with the </w:t>
      </w:r>
      <w:r w:rsidR="00783668">
        <w:rPr>
          <w:rFonts w:ascii="Century Gothic" w:hAnsi="Century Gothic"/>
        </w:rPr>
        <w:t xml:space="preserve">last </w:t>
      </w:r>
      <w:r w:rsidR="0012775C">
        <w:rPr>
          <w:rFonts w:ascii="Century Gothic" w:hAnsi="Century Gothic"/>
        </w:rPr>
        <w:t xml:space="preserve">one being </w:t>
      </w:r>
      <w:r w:rsidR="00783668">
        <w:rPr>
          <w:rFonts w:ascii="Century Gothic" w:hAnsi="Century Gothic"/>
        </w:rPr>
        <w:t>Sept 23</w:t>
      </w:r>
      <w:r w:rsidR="007305F4">
        <w:rPr>
          <w:rFonts w:ascii="Century Gothic" w:hAnsi="Century Gothic"/>
        </w:rPr>
        <w:t>.</w:t>
      </w:r>
    </w:p>
    <w:p w14:paraId="0D1F80E6" w14:textId="29388E83" w:rsidR="00CD5F76" w:rsidRDefault="00783668" w:rsidP="00CD5F76">
      <w:pPr>
        <w:spacing w:after="120"/>
        <w:rPr>
          <w:rFonts w:ascii="Century Gothic" w:hAnsi="Century Gothic"/>
        </w:rPr>
      </w:pPr>
      <w:r>
        <w:rPr>
          <w:rFonts w:ascii="Century Gothic" w:hAnsi="Century Gothic"/>
        </w:rPr>
        <w:t>The seasonal PT clerks started August 17 and that is already proving to be helpful</w:t>
      </w:r>
      <w:r w:rsidR="00261FAB">
        <w:rPr>
          <w:rFonts w:ascii="Century Gothic" w:hAnsi="Century Gothic"/>
        </w:rPr>
        <w:t>.</w:t>
      </w:r>
    </w:p>
    <w:p w14:paraId="7016B5FD" w14:textId="2E214CF9" w:rsidR="00261FAB" w:rsidRDefault="00261FAB" w:rsidP="00CD5F76">
      <w:pPr>
        <w:spacing w:after="120"/>
        <w:rPr>
          <w:rFonts w:ascii="Century Gothic" w:hAnsi="Century Gothic"/>
        </w:rPr>
      </w:pPr>
      <w:r>
        <w:rPr>
          <w:rFonts w:ascii="Century Gothic" w:hAnsi="Century Gothic"/>
        </w:rPr>
        <w:t xml:space="preserve">Deputy Commissioner Amy Sheridan began August 24 and is a perfect fit for our office as she came with election knowledge having worked </w:t>
      </w:r>
      <w:proofErr w:type="gramStart"/>
      <w:r>
        <w:rPr>
          <w:rFonts w:ascii="Century Gothic" w:hAnsi="Century Gothic"/>
        </w:rPr>
        <w:t>at</w:t>
      </w:r>
      <w:proofErr w:type="gramEnd"/>
      <w:r>
        <w:rPr>
          <w:rFonts w:ascii="Century Gothic" w:hAnsi="Century Gothic"/>
        </w:rPr>
        <w:t xml:space="preserve"> another county’s Board of Elections.</w:t>
      </w:r>
    </w:p>
    <w:p w14:paraId="1ECFC54E" w14:textId="6836B210" w:rsidR="0012775C" w:rsidRDefault="0012775C" w:rsidP="00CD5F76">
      <w:pPr>
        <w:spacing w:after="120"/>
        <w:rPr>
          <w:rFonts w:ascii="Century Gothic" w:hAnsi="Century Gothic"/>
        </w:rPr>
      </w:pPr>
      <w:r>
        <w:rPr>
          <w:rFonts w:ascii="Century Gothic" w:hAnsi="Century Gothic"/>
        </w:rPr>
        <w:t xml:space="preserve">Commissioners </w:t>
      </w:r>
      <w:r w:rsidR="00783668">
        <w:rPr>
          <w:rFonts w:ascii="Century Gothic" w:hAnsi="Century Gothic"/>
        </w:rPr>
        <w:t>attended</w:t>
      </w:r>
      <w:r>
        <w:rPr>
          <w:rFonts w:ascii="Century Gothic" w:hAnsi="Century Gothic"/>
        </w:rPr>
        <w:t xml:space="preserve"> the NYS Election Security Workshop all day in Oriskany, NY on August 12 and </w:t>
      </w:r>
      <w:r w:rsidR="00783668">
        <w:rPr>
          <w:rFonts w:ascii="Century Gothic" w:hAnsi="Century Gothic"/>
        </w:rPr>
        <w:t xml:space="preserve">CIO </w:t>
      </w:r>
      <w:r>
        <w:rPr>
          <w:rFonts w:ascii="Century Gothic" w:hAnsi="Century Gothic"/>
        </w:rPr>
        <w:t xml:space="preserve">Brandon Clark </w:t>
      </w:r>
      <w:r w:rsidR="00783668">
        <w:rPr>
          <w:rFonts w:ascii="Century Gothic" w:hAnsi="Century Gothic"/>
        </w:rPr>
        <w:t xml:space="preserve">went with us. Commissioner Johnson stated it was very helpful to </w:t>
      </w:r>
      <w:r w:rsidR="00261FAB">
        <w:rPr>
          <w:rFonts w:ascii="Century Gothic" w:hAnsi="Century Gothic"/>
        </w:rPr>
        <w:t>have</w:t>
      </w:r>
      <w:r w:rsidR="00783668">
        <w:rPr>
          <w:rFonts w:ascii="Century Gothic" w:hAnsi="Century Gothic"/>
        </w:rPr>
        <w:t xml:space="preserve"> him attend with us as </w:t>
      </w:r>
      <w:r w:rsidR="00261FAB">
        <w:rPr>
          <w:rFonts w:ascii="Century Gothic" w:hAnsi="Century Gothic"/>
        </w:rPr>
        <w:t xml:space="preserve">he detailed </w:t>
      </w:r>
      <w:r w:rsidR="00783668">
        <w:rPr>
          <w:rFonts w:ascii="Century Gothic" w:hAnsi="Century Gothic"/>
        </w:rPr>
        <w:t>some procedures in place with other departments that we were unaware of</w:t>
      </w:r>
      <w:r w:rsidR="00261FAB">
        <w:rPr>
          <w:rFonts w:ascii="Century Gothic" w:hAnsi="Century Gothic"/>
        </w:rPr>
        <w:t xml:space="preserve"> that will be beneficial in the event of an emergency.</w:t>
      </w:r>
    </w:p>
    <w:p w14:paraId="230CB777" w14:textId="08F4FA28" w:rsidR="0012775C" w:rsidRDefault="0012775C" w:rsidP="00CD5F76">
      <w:pPr>
        <w:spacing w:after="120"/>
        <w:rPr>
          <w:rFonts w:ascii="Century Gothic" w:hAnsi="Century Gothic"/>
        </w:rPr>
      </w:pPr>
      <w:r>
        <w:rPr>
          <w:rFonts w:ascii="Century Gothic" w:hAnsi="Century Gothic"/>
        </w:rPr>
        <w:t>The commissioners attend</w:t>
      </w:r>
      <w:r w:rsidR="00261FAB">
        <w:rPr>
          <w:rFonts w:ascii="Century Gothic" w:hAnsi="Century Gothic"/>
        </w:rPr>
        <w:t>ed</w:t>
      </w:r>
      <w:r>
        <w:rPr>
          <w:rFonts w:ascii="Century Gothic" w:hAnsi="Century Gothic"/>
        </w:rPr>
        <w:t xml:space="preserve"> the NYS Election Commissioners’ Conference in Syracuse August 24 – August 27</w:t>
      </w:r>
      <w:r w:rsidR="00261FAB">
        <w:rPr>
          <w:rFonts w:ascii="Century Gothic" w:hAnsi="Century Gothic"/>
        </w:rPr>
        <w:t xml:space="preserve"> and Commissioner Johnson stated that many issues were discussed</w:t>
      </w:r>
      <w:r w:rsidR="00C06F00">
        <w:rPr>
          <w:rFonts w:ascii="Century Gothic" w:hAnsi="Century Gothic"/>
        </w:rPr>
        <w:t xml:space="preserve">, including </w:t>
      </w:r>
      <w:r w:rsidR="00261FAB">
        <w:rPr>
          <w:rFonts w:ascii="Century Gothic" w:hAnsi="Century Gothic"/>
        </w:rPr>
        <w:t xml:space="preserve">a new procedure </w:t>
      </w:r>
      <w:r w:rsidR="00D24C0A">
        <w:rPr>
          <w:rFonts w:ascii="Century Gothic" w:hAnsi="Century Gothic"/>
        </w:rPr>
        <w:t>for processing</w:t>
      </w:r>
      <w:r w:rsidR="00261FAB">
        <w:rPr>
          <w:rFonts w:ascii="Century Gothic" w:hAnsi="Century Gothic"/>
        </w:rPr>
        <w:t xml:space="preserve"> incomplete registrations</w:t>
      </w:r>
      <w:r w:rsidR="008307F3">
        <w:rPr>
          <w:rFonts w:ascii="Century Gothic" w:hAnsi="Century Gothic"/>
        </w:rPr>
        <w:t>.</w:t>
      </w:r>
    </w:p>
    <w:p w14:paraId="22975DE0" w14:textId="77777777" w:rsidR="0012775C" w:rsidRPr="00CD5F76" w:rsidRDefault="0012775C" w:rsidP="00CD5F76">
      <w:pPr>
        <w:spacing w:after="120"/>
        <w:rPr>
          <w:rFonts w:ascii="Century Gothic" w:hAnsi="Century Gothic"/>
        </w:rPr>
      </w:pPr>
    </w:p>
    <w:p w14:paraId="0EA74FC8" w14:textId="38497D5C" w:rsidR="002156AE" w:rsidRDefault="00734477" w:rsidP="007B00F2">
      <w:pPr>
        <w:spacing w:after="120"/>
        <w:rPr>
          <w:rFonts w:ascii="Century Gothic" w:hAnsi="Century Gothic"/>
        </w:rPr>
      </w:pPr>
      <w:r w:rsidRPr="007305F4">
        <w:rPr>
          <w:rFonts w:ascii="Century Gothic" w:hAnsi="Century Gothic"/>
        </w:rPr>
        <w:t>RESOLUTIONS</w:t>
      </w:r>
      <w:r w:rsidR="001B75E4" w:rsidRPr="007305F4">
        <w:rPr>
          <w:rFonts w:ascii="Century Gothic" w:hAnsi="Century Gothic"/>
        </w:rPr>
        <w:t xml:space="preserve"> / PROCLAMATIONS</w:t>
      </w:r>
      <w:r w:rsidR="007B00F2">
        <w:rPr>
          <w:rFonts w:ascii="Century Gothic" w:hAnsi="Century Gothic"/>
        </w:rPr>
        <w:t xml:space="preserve"> </w:t>
      </w:r>
    </w:p>
    <w:p w14:paraId="3F985E13" w14:textId="1689A2F0" w:rsidR="007305F4" w:rsidRDefault="00261FAB" w:rsidP="007B00F2">
      <w:pPr>
        <w:spacing w:after="120"/>
        <w:rPr>
          <w:rFonts w:ascii="Century Gothic" w:hAnsi="Century Gothic"/>
        </w:rPr>
      </w:pPr>
      <w:r>
        <w:rPr>
          <w:rFonts w:ascii="Century Gothic" w:hAnsi="Century Gothic"/>
        </w:rPr>
        <w:t xml:space="preserve">Two </w:t>
      </w:r>
      <w:r w:rsidR="002156AE">
        <w:rPr>
          <w:rFonts w:ascii="Century Gothic" w:hAnsi="Century Gothic"/>
        </w:rPr>
        <w:t>resolution</w:t>
      </w:r>
      <w:r>
        <w:rPr>
          <w:rFonts w:ascii="Century Gothic" w:hAnsi="Century Gothic"/>
        </w:rPr>
        <w:t>s</w:t>
      </w:r>
      <w:r w:rsidR="002156AE">
        <w:rPr>
          <w:rFonts w:ascii="Century Gothic" w:hAnsi="Century Gothic"/>
        </w:rPr>
        <w:t xml:space="preserve"> w</w:t>
      </w:r>
      <w:r>
        <w:rPr>
          <w:rFonts w:ascii="Century Gothic" w:hAnsi="Century Gothic"/>
        </w:rPr>
        <w:t>ere</w:t>
      </w:r>
      <w:r w:rsidR="002156AE">
        <w:rPr>
          <w:rFonts w:ascii="Century Gothic" w:hAnsi="Century Gothic"/>
        </w:rPr>
        <w:t xml:space="preserve"> presented to </w:t>
      </w:r>
      <w:r w:rsidR="00D24C0A">
        <w:rPr>
          <w:rFonts w:ascii="Century Gothic" w:hAnsi="Century Gothic"/>
        </w:rPr>
        <w:t xml:space="preserve">authorize grants and </w:t>
      </w:r>
      <w:r>
        <w:rPr>
          <w:rFonts w:ascii="Century Gothic" w:hAnsi="Century Gothic"/>
        </w:rPr>
        <w:t>amend the 2026 budget. One is for the 2026 Election Grant and the other is for the 2026 Mail Ballot Grant.</w:t>
      </w:r>
    </w:p>
    <w:p w14:paraId="4DFA6B63" w14:textId="77777777" w:rsidR="00726560" w:rsidRDefault="00726560" w:rsidP="007B00F2">
      <w:pPr>
        <w:spacing w:after="120"/>
        <w:rPr>
          <w:rFonts w:ascii="Century Gothic" w:hAnsi="Century Gothic"/>
        </w:rPr>
      </w:pPr>
    </w:p>
    <w:p w14:paraId="15772BFA" w14:textId="1A9D78DA" w:rsidR="004A3984" w:rsidRPr="004A3984" w:rsidRDefault="004A3984" w:rsidP="004A3984">
      <w:pPr>
        <w:spacing w:after="120"/>
        <w:rPr>
          <w:rFonts w:ascii="Century Gothic" w:hAnsi="Century Gothic"/>
        </w:rPr>
      </w:pPr>
      <w:r>
        <w:rPr>
          <w:rFonts w:ascii="Century Gothic" w:hAnsi="Century Gothic"/>
        </w:rPr>
        <w:t>Meeting adjourned.</w:t>
      </w:r>
    </w:p>
    <w:sectPr w:rsidR="004A3984" w:rsidRPr="004A3984" w:rsidSect="00984B19">
      <w:headerReference w:type="first" r:id="rId11"/>
      <w:pgSz w:w="12240" w:h="15840"/>
      <w:pgMar w:top="1080" w:right="907" w:bottom="720" w:left="907"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96ADF" w14:textId="77777777" w:rsidR="00200DC7" w:rsidRDefault="00200DC7" w:rsidP="00A60F59">
      <w:r>
        <w:separator/>
      </w:r>
    </w:p>
  </w:endnote>
  <w:endnote w:type="continuationSeparator" w:id="0">
    <w:p w14:paraId="1BF4D6A3" w14:textId="77777777" w:rsidR="00200DC7" w:rsidRDefault="00200DC7" w:rsidP="00A60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9CB72" w14:textId="77777777" w:rsidR="00200DC7" w:rsidRDefault="00200DC7" w:rsidP="00A60F59">
      <w:r>
        <w:separator/>
      </w:r>
    </w:p>
  </w:footnote>
  <w:footnote w:type="continuationSeparator" w:id="0">
    <w:p w14:paraId="79836E26" w14:textId="77777777" w:rsidR="00200DC7" w:rsidRDefault="00200DC7" w:rsidP="00A60F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FD45E" w14:textId="4621133C" w:rsidR="00DB6DCA" w:rsidRDefault="00BE4594">
    <w:pPr>
      <w:pStyle w:val="Header"/>
    </w:pPr>
    <w:r>
      <w:rPr>
        <w:noProof/>
      </w:rPr>
      <w:drawing>
        <wp:anchor distT="0" distB="0" distL="114300" distR="114300" simplePos="0" relativeHeight="251657216" behindDoc="0" locked="0" layoutInCell="1" allowOverlap="1" wp14:anchorId="65E2488E" wp14:editId="704C2121">
          <wp:simplePos x="0" y="0"/>
          <wp:positionH relativeFrom="page">
            <wp:posOffset>9525</wp:posOffset>
          </wp:positionH>
          <wp:positionV relativeFrom="paragraph">
            <wp:posOffset>-476250</wp:posOffset>
          </wp:positionV>
          <wp:extent cx="7763244" cy="1826646"/>
          <wp:effectExtent l="0" t="0" r="0" b="0"/>
          <wp:wrapNone/>
          <wp:docPr id="2" name="Picture 2" descr="Letterhead for Tioga County, NY Board of Elections, 1062 State Route 38, P.O. Box 306, Owego NY 13827. Democratic Commissioner James C. E. Wahls, Republican Commissioner Kelly A. Johnson, Democratic Deputy Commissioner Amber Duke, Republican Deputy Commissioner Amy Sheridan. Website: www.tiogacountyny.gov. Phone: 607-687-8261. Email: VoteTioga@tiogacountyny.gov. Includes an image of the Seal of Tioga County,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etterhead for Tioga County, NY Board of Elections, 1062 State Route 38, P.O. Box 306, Owego NY 13827. Democratic Commissioner James C. E. Wahls, Republican Commissioner Kelly A. Johnson, Democratic Deputy Commissioner Amber Duke, Republican Deputy Commissioner Amy Sheridan. Website: www.tiogacountyny.gov. Phone: 607-687-8261. Email: VoteTioga@tiogacountyny.gov. Includes an image of the Seal of Tioga County, New York."/>
                  <pic:cNvPicPr/>
                </pic:nvPicPr>
                <pic:blipFill>
                  <a:blip r:embed="rId1"/>
                  <a:stretch>
                    <a:fillRect/>
                  </a:stretch>
                </pic:blipFill>
                <pic:spPr>
                  <a:xfrm>
                    <a:off x="0" y="0"/>
                    <a:ext cx="7763244" cy="182664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B4F1F"/>
    <w:multiLevelType w:val="hybridMultilevel"/>
    <w:tmpl w:val="3072FE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92073E"/>
    <w:multiLevelType w:val="hybridMultilevel"/>
    <w:tmpl w:val="01CEB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1A09B8"/>
    <w:multiLevelType w:val="hybridMultilevel"/>
    <w:tmpl w:val="17EC2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7E3204"/>
    <w:multiLevelType w:val="hybridMultilevel"/>
    <w:tmpl w:val="073A8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903DD"/>
    <w:multiLevelType w:val="hybridMultilevel"/>
    <w:tmpl w:val="C6E26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980FD0"/>
    <w:multiLevelType w:val="hybridMultilevel"/>
    <w:tmpl w:val="942CED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EEF308D"/>
    <w:multiLevelType w:val="hybridMultilevel"/>
    <w:tmpl w:val="92C05B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415962"/>
    <w:multiLevelType w:val="hybridMultilevel"/>
    <w:tmpl w:val="B0AEA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296E75"/>
    <w:multiLevelType w:val="hybridMultilevel"/>
    <w:tmpl w:val="BCDA8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1C7EEE"/>
    <w:multiLevelType w:val="hybridMultilevel"/>
    <w:tmpl w:val="A7C6C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357D42"/>
    <w:multiLevelType w:val="hybridMultilevel"/>
    <w:tmpl w:val="31561F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7D38D8"/>
    <w:multiLevelType w:val="hybridMultilevel"/>
    <w:tmpl w:val="F0488B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ADA5A30"/>
    <w:multiLevelType w:val="hybridMultilevel"/>
    <w:tmpl w:val="6DB06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4624C0"/>
    <w:multiLevelType w:val="hybridMultilevel"/>
    <w:tmpl w:val="09B0F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774680"/>
    <w:multiLevelType w:val="hybridMultilevel"/>
    <w:tmpl w:val="99B8CF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904B33"/>
    <w:multiLevelType w:val="hybridMultilevel"/>
    <w:tmpl w:val="3D7C0C1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02454E2"/>
    <w:multiLevelType w:val="hybridMultilevel"/>
    <w:tmpl w:val="3C48DE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F11A19"/>
    <w:multiLevelType w:val="hybridMultilevel"/>
    <w:tmpl w:val="BB92816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F23348A"/>
    <w:multiLevelType w:val="hybridMultilevel"/>
    <w:tmpl w:val="7BBA22C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139375217">
    <w:abstractNumId w:val="10"/>
  </w:num>
  <w:num w:numId="2" w16cid:durableId="1363092002">
    <w:abstractNumId w:val="6"/>
  </w:num>
  <w:num w:numId="3" w16cid:durableId="317611017">
    <w:abstractNumId w:val="3"/>
  </w:num>
  <w:num w:numId="4" w16cid:durableId="1030762246">
    <w:abstractNumId w:val="9"/>
  </w:num>
  <w:num w:numId="5" w16cid:durableId="1861550730">
    <w:abstractNumId w:val="2"/>
  </w:num>
  <w:num w:numId="6" w16cid:durableId="506217990">
    <w:abstractNumId w:val="15"/>
  </w:num>
  <w:num w:numId="7" w16cid:durableId="1288047838">
    <w:abstractNumId w:val="11"/>
  </w:num>
  <w:num w:numId="8" w16cid:durableId="1346714264">
    <w:abstractNumId w:val="4"/>
  </w:num>
  <w:num w:numId="9" w16cid:durableId="459348241">
    <w:abstractNumId w:val="13"/>
  </w:num>
  <w:num w:numId="10" w16cid:durableId="2109503673">
    <w:abstractNumId w:val="1"/>
  </w:num>
  <w:num w:numId="11" w16cid:durableId="2060471512">
    <w:abstractNumId w:val="5"/>
  </w:num>
  <w:num w:numId="12" w16cid:durableId="106852765">
    <w:abstractNumId w:val="14"/>
  </w:num>
  <w:num w:numId="13" w16cid:durableId="1627196841">
    <w:abstractNumId w:val="8"/>
  </w:num>
  <w:num w:numId="14" w16cid:durableId="239951401">
    <w:abstractNumId w:val="0"/>
  </w:num>
  <w:num w:numId="15" w16cid:durableId="1941641213">
    <w:abstractNumId w:val="18"/>
  </w:num>
  <w:num w:numId="16" w16cid:durableId="156001599">
    <w:abstractNumId w:val="17"/>
  </w:num>
  <w:num w:numId="17" w16cid:durableId="1098526581">
    <w:abstractNumId w:val="12"/>
  </w:num>
  <w:num w:numId="18" w16cid:durableId="1699549827">
    <w:abstractNumId w:val="16"/>
  </w:num>
  <w:num w:numId="19" w16cid:durableId="11103199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74A"/>
    <w:rsid w:val="00005DB3"/>
    <w:rsid w:val="000071B3"/>
    <w:rsid w:val="00014C66"/>
    <w:rsid w:val="00037DD4"/>
    <w:rsid w:val="00040014"/>
    <w:rsid w:val="00046392"/>
    <w:rsid w:val="000465A7"/>
    <w:rsid w:val="00046C8A"/>
    <w:rsid w:val="00052370"/>
    <w:rsid w:val="00053CAE"/>
    <w:rsid w:val="00064604"/>
    <w:rsid w:val="00073490"/>
    <w:rsid w:val="00086D78"/>
    <w:rsid w:val="00087790"/>
    <w:rsid w:val="000947EF"/>
    <w:rsid w:val="00097EC7"/>
    <w:rsid w:val="000B0CF0"/>
    <w:rsid w:val="000B6D90"/>
    <w:rsid w:val="000B704C"/>
    <w:rsid w:val="000C2233"/>
    <w:rsid w:val="000C24A2"/>
    <w:rsid w:val="000C7551"/>
    <w:rsid w:val="000E7FBF"/>
    <w:rsid w:val="00100BA4"/>
    <w:rsid w:val="00106117"/>
    <w:rsid w:val="00116275"/>
    <w:rsid w:val="001169A3"/>
    <w:rsid w:val="00117AA4"/>
    <w:rsid w:val="0012030E"/>
    <w:rsid w:val="001204C2"/>
    <w:rsid w:val="00124087"/>
    <w:rsid w:val="0012775C"/>
    <w:rsid w:val="00150C48"/>
    <w:rsid w:val="00160EF5"/>
    <w:rsid w:val="0016652A"/>
    <w:rsid w:val="00183685"/>
    <w:rsid w:val="001A61CA"/>
    <w:rsid w:val="001B4F82"/>
    <w:rsid w:val="001B5566"/>
    <w:rsid w:val="001B6C0D"/>
    <w:rsid w:val="001B75E4"/>
    <w:rsid w:val="001C62B5"/>
    <w:rsid w:val="001C6850"/>
    <w:rsid w:val="001C7569"/>
    <w:rsid w:val="001C7E1E"/>
    <w:rsid w:val="001D0780"/>
    <w:rsid w:val="001D428F"/>
    <w:rsid w:val="001D64B4"/>
    <w:rsid w:val="001E6357"/>
    <w:rsid w:val="001F274A"/>
    <w:rsid w:val="001F395F"/>
    <w:rsid w:val="00200195"/>
    <w:rsid w:val="00200DC7"/>
    <w:rsid w:val="002052BE"/>
    <w:rsid w:val="00207C3F"/>
    <w:rsid w:val="0021074A"/>
    <w:rsid w:val="00214499"/>
    <w:rsid w:val="002156AE"/>
    <w:rsid w:val="00215D93"/>
    <w:rsid w:val="00216BA4"/>
    <w:rsid w:val="00222703"/>
    <w:rsid w:val="00224865"/>
    <w:rsid w:val="00232AB7"/>
    <w:rsid w:val="00233736"/>
    <w:rsid w:val="002400B7"/>
    <w:rsid w:val="00247E6E"/>
    <w:rsid w:val="00254B37"/>
    <w:rsid w:val="002555D7"/>
    <w:rsid w:val="00261FAB"/>
    <w:rsid w:val="00271A9C"/>
    <w:rsid w:val="002764DB"/>
    <w:rsid w:val="00280CCA"/>
    <w:rsid w:val="00280EC6"/>
    <w:rsid w:val="00290508"/>
    <w:rsid w:val="002930EF"/>
    <w:rsid w:val="002A4130"/>
    <w:rsid w:val="002B3643"/>
    <w:rsid w:val="002B62E9"/>
    <w:rsid w:val="002C1242"/>
    <w:rsid w:val="002D133E"/>
    <w:rsid w:val="002E0D7B"/>
    <w:rsid w:val="002E1756"/>
    <w:rsid w:val="002E23CD"/>
    <w:rsid w:val="002E27E6"/>
    <w:rsid w:val="002E28E9"/>
    <w:rsid w:val="002F07A2"/>
    <w:rsid w:val="002F6761"/>
    <w:rsid w:val="002F7B82"/>
    <w:rsid w:val="00330849"/>
    <w:rsid w:val="0033467C"/>
    <w:rsid w:val="00336FFA"/>
    <w:rsid w:val="00345B4F"/>
    <w:rsid w:val="00357EFF"/>
    <w:rsid w:val="003603BC"/>
    <w:rsid w:val="00361349"/>
    <w:rsid w:val="00364895"/>
    <w:rsid w:val="003731B2"/>
    <w:rsid w:val="003772C6"/>
    <w:rsid w:val="00384C15"/>
    <w:rsid w:val="00392E0F"/>
    <w:rsid w:val="003A2BB7"/>
    <w:rsid w:val="003A6ABD"/>
    <w:rsid w:val="003B02B2"/>
    <w:rsid w:val="003B27CB"/>
    <w:rsid w:val="003B565F"/>
    <w:rsid w:val="003C2705"/>
    <w:rsid w:val="003C32EA"/>
    <w:rsid w:val="003D7E75"/>
    <w:rsid w:val="003E0B58"/>
    <w:rsid w:val="003E141C"/>
    <w:rsid w:val="003E2520"/>
    <w:rsid w:val="003E6907"/>
    <w:rsid w:val="004127BA"/>
    <w:rsid w:val="004217CF"/>
    <w:rsid w:val="00424C07"/>
    <w:rsid w:val="00427BE0"/>
    <w:rsid w:val="004439FB"/>
    <w:rsid w:val="0045033E"/>
    <w:rsid w:val="00450A3D"/>
    <w:rsid w:val="004557F2"/>
    <w:rsid w:val="004663D7"/>
    <w:rsid w:val="00467694"/>
    <w:rsid w:val="00475A69"/>
    <w:rsid w:val="00484504"/>
    <w:rsid w:val="004852A1"/>
    <w:rsid w:val="00491F3E"/>
    <w:rsid w:val="00495504"/>
    <w:rsid w:val="00497B4B"/>
    <w:rsid w:val="004A06F9"/>
    <w:rsid w:val="004A20F2"/>
    <w:rsid w:val="004A3984"/>
    <w:rsid w:val="004A7CEC"/>
    <w:rsid w:val="004B1072"/>
    <w:rsid w:val="004C508B"/>
    <w:rsid w:val="004D751E"/>
    <w:rsid w:val="004D78D2"/>
    <w:rsid w:val="004D78FC"/>
    <w:rsid w:val="004E7F88"/>
    <w:rsid w:val="004F778C"/>
    <w:rsid w:val="00520DC6"/>
    <w:rsid w:val="005234E5"/>
    <w:rsid w:val="005272A5"/>
    <w:rsid w:val="005350CC"/>
    <w:rsid w:val="005377FF"/>
    <w:rsid w:val="00542474"/>
    <w:rsid w:val="00546B1D"/>
    <w:rsid w:val="005520B4"/>
    <w:rsid w:val="005563A2"/>
    <w:rsid w:val="00561C1C"/>
    <w:rsid w:val="005623A9"/>
    <w:rsid w:val="00573274"/>
    <w:rsid w:val="005737B7"/>
    <w:rsid w:val="00595791"/>
    <w:rsid w:val="005972DE"/>
    <w:rsid w:val="005A44AD"/>
    <w:rsid w:val="005B2BB9"/>
    <w:rsid w:val="005B567D"/>
    <w:rsid w:val="005C06A9"/>
    <w:rsid w:val="005C66E8"/>
    <w:rsid w:val="005C7079"/>
    <w:rsid w:val="005E43FC"/>
    <w:rsid w:val="005E46B5"/>
    <w:rsid w:val="005E59E7"/>
    <w:rsid w:val="005F34E4"/>
    <w:rsid w:val="005F6EAD"/>
    <w:rsid w:val="00610212"/>
    <w:rsid w:val="0061280F"/>
    <w:rsid w:val="00613BCE"/>
    <w:rsid w:val="006168F7"/>
    <w:rsid w:val="006206FD"/>
    <w:rsid w:val="00631417"/>
    <w:rsid w:val="00633330"/>
    <w:rsid w:val="00637D1A"/>
    <w:rsid w:val="00651425"/>
    <w:rsid w:val="0065621C"/>
    <w:rsid w:val="00671783"/>
    <w:rsid w:val="00673CAD"/>
    <w:rsid w:val="00693C7E"/>
    <w:rsid w:val="00694B7D"/>
    <w:rsid w:val="0069542D"/>
    <w:rsid w:val="006A7A8D"/>
    <w:rsid w:val="006B458B"/>
    <w:rsid w:val="006C1FF6"/>
    <w:rsid w:val="006C6BF6"/>
    <w:rsid w:val="006C723A"/>
    <w:rsid w:val="006D7446"/>
    <w:rsid w:val="006F4271"/>
    <w:rsid w:val="0070667B"/>
    <w:rsid w:val="007101A1"/>
    <w:rsid w:val="00720EC9"/>
    <w:rsid w:val="00726560"/>
    <w:rsid w:val="00727DC3"/>
    <w:rsid w:val="007305F4"/>
    <w:rsid w:val="00734477"/>
    <w:rsid w:val="00740A41"/>
    <w:rsid w:val="00750D3E"/>
    <w:rsid w:val="00752BC4"/>
    <w:rsid w:val="00762A25"/>
    <w:rsid w:val="00763E46"/>
    <w:rsid w:val="0076476B"/>
    <w:rsid w:val="00776122"/>
    <w:rsid w:val="00777101"/>
    <w:rsid w:val="00781503"/>
    <w:rsid w:val="00782454"/>
    <w:rsid w:val="00783668"/>
    <w:rsid w:val="007941D9"/>
    <w:rsid w:val="007A08E8"/>
    <w:rsid w:val="007A4C87"/>
    <w:rsid w:val="007B00F2"/>
    <w:rsid w:val="007C18CA"/>
    <w:rsid w:val="007E05C4"/>
    <w:rsid w:val="007E728C"/>
    <w:rsid w:val="007F3CED"/>
    <w:rsid w:val="007F3E91"/>
    <w:rsid w:val="00805BBC"/>
    <w:rsid w:val="008139EE"/>
    <w:rsid w:val="00815C6B"/>
    <w:rsid w:val="00817C9E"/>
    <w:rsid w:val="00820D10"/>
    <w:rsid w:val="00823151"/>
    <w:rsid w:val="00824C0C"/>
    <w:rsid w:val="00825AB4"/>
    <w:rsid w:val="008307F3"/>
    <w:rsid w:val="00832542"/>
    <w:rsid w:val="008341D6"/>
    <w:rsid w:val="00840B31"/>
    <w:rsid w:val="00842869"/>
    <w:rsid w:val="00847276"/>
    <w:rsid w:val="00863590"/>
    <w:rsid w:val="0086544A"/>
    <w:rsid w:val="0087296E"/>
    <w:rsid w:val="00877C5F"/>
    <w:rsid w:val="0088100E"/>
    <w:rsid w:val="00881048"/>
    <w:rsid w:val="00883552"/>
    <w:rsid w:val="00892F59"/>
    <w:rsid w:val="008973C3"/>
    <w:rsid w:val="008A07B0"/>
    <w:rsid w:val="008A25A9"/>
    <w:rsid w:val="008A5EE6"/>
    <w:rsid w:val="008B42A9"/>
    <w:rsid w:val="008B744A"/>
    <w:rsid w:val="008C1F51"/>
    <w:rsid w:val="008D1291"/>
    <w:rsid w:val="008D6163"/>
    <w:rsid w:val="008D7198"/>
    <w:rsid w:val="008E3E2A"/>
    <w:rsid w:val="008E41A5"/>
    <w:rsid w:val="008F1712"/>
    <w:rsid w:val="0090444C"/>
    <w:rsid w:val="009239CB"/>
    <w:rsid w:val="00927E82"/>
    <w:rsid w:val="009313A0"/>
    <w:rsid w:val="00933727"/>
    <w:rsid w:val="00946A43"/>
    <w:rsid w:val="00946ED7"/>
    <w:rsid w:val="00947A48"/>
    <w:rsid w:val="0096155F"/>
    <w:rsid w:val="009667EF"/>
    <w:rsid w:val="00984865"/>
    <w:rsid w:val="00984B19"/>
    <w:rsid w:val="00992B8D"/>
    <w:rsid w:val="00994186"/>
    <w:rsid w:val="00995EC0"/>
    <w:rsid w:val="009B7540"/>
    <w:rsid w:val="009C1C65"/>
    <w:rsid w:val="009D196D"/>
    <w:rsid w:val="009D2E85"/>
    <w:rsid w:val="009F6A22"/>
    <w:rsid w:val="009F7612"/>
    <w:rsid w:val="009F7B63"/>
    <w:rsid w:val="00A021D2"/>
    <w:rsid w:val="00A06B4C"/>
    <w:rsid w:val="00A10D30"/>
    <w:rsid w:val="00A1761F"/>
    <w:rsid w:val="00A20661"/>
    <w:rsid w:val="00A345BF"/>
    <w:rsid w:val="00A423C4"/>
    <w:rsid w:val="00A47B60"/>
    <w:rsid w:val="00A51707"/>
    <w:rsid w:val="00A52D04"/>
    <w:rsid w:val="00A60303"/>
    <w:rsid w:val="00A60438"/>
    <w:rsid w:val="00A606FA"/>
    <w:rsid w:val="00A60F59"/>
    <w:rsid w:val="00A70C5C"/>
    <w:rsid w:val="00A85412"/>
    <w:rsid w:val="00A93E78"/>
    <w:rsid w:val="00A958B7"/>
    <w:rsid w:val="00AC4781"/>
    <w:rsid w:val="00AC59BF"/>
    <w:rsid w:val="00AC7EB4"/>
    <w:rsid w:val="00AD77B0"/>
    <w:rsid w:val="00AE459C"/>
    <w:rsid w:val="00AE4716"/>
    <w:rsid w:val="00AE7ECF"/>
    <w:rsid w:val="00AF3209"/>
    <w:rsid w:val="00AF4B51"/>
    <w:rsid w:val="00AF6B30"/>
    <w:rsid w:val="00AF7FFB"/>
    <w:rsid w:val="00B0688D"/>
    <w:rsid w:val="00B11185"/>
    <w:rsid w:val="00B20E33"/>
    <w:rsid w:val="00B23BCC"/>
    <w:rsid w:val="00B2442C"/>
    <w:rsid w:val="00B30EF7"/>
    <w:rsid w:val="00B41B6B"/>
    <w:rsid w:val="00B6059B"/>
    <w:rsid w:val="00B62354"/>
    <w:rsid w:val="00B63BAF"/>
    <w:rsid w:val="00B670C3"/>
    <w:rsid w:val="00B725E8"/>
    <w:rsid w:val="00B767E4"/>
    <w:rsid w:val="00B8269B"/>
    <w:rsid w:val="00B92D97"/>
    <w:rsid w:val="00B96E3D"/>
    <w:rsid w:val="00BA1338"/>
    <w:rsid w:val="00BA2649"/>
    <w:rsid w:val="00BA72F3"/>
    <w:rsid w:val="00BB72B0"/>
    <w:rsid w:val="00BC0562"/>
    <w:rsid w:val="00BC7C54"/>
    <w:rsid w:val="00BD3A4A"/>
    <w:rsid w:val="00BD7E67"/>
    <w:rsid w:val="00BE4594"/>
    <w:rsid w:val="00BE56AC"/>
    <w:rsid w:val="00BE5FDA"/>
    <w:rsid w:val="00BE6776"/>
    <w:rsid w:val="00BF2273"/>
    <w:rsid w:val="00C005E4"/>
    <w:rsid w:val="00C0288A"/>
    <w:rsid w:val="00C06F00"/>
    <w:rsid w:val="00C11151"/>
    <w:rsid w:val="00C133AF"/>
    <w:rsid w:val="00C155D3"/>
    <w:rsid w:val="00C42B53"/>
    <w:rsid w:val="00C44BBE"/>
    <w:rsid w:val="00C4754E"/>
    <w:rsid w:val="00C61230"/>
    <w:rsid w:val="00C744E6"/>
    <w:rsid w:val="00C771CD"/>
    <w:rsid w:val="00C77354"/>
    <w:rsid w:val="00C8214F"/>
    <w:rsid w:val="00C87E8F"/>
    <w:rsid w:val="00C91CFE"/>
    <w:rsid w:val="00C94C4F"/>
    <w:rsid w:val="00C97B69"/>
    <w:rsid w:val="00C97E8C"/>
    <w:rsid w:val="00CA37C9"/>
    <w:rsid w:val="00CA4B77"/>
    <w:rsid w:val="00CB0805"/>
    <w:rsid w:val="00CB20E7"/>
    <w:rsid w:val="00CB77DA"/>
    <w:rsid w:val="00CC5876"/>
    <w:rsid w:val="00CD5F76"/>
    <w:rsid w:val="00CD7B81"/>
    <w:rsid w:val="00CE0348"/>
    <w:rsid w:val="00CE0974"/>
    <w:rsid w:val="00CE4318"/>
    <w:rsid w:val="00CF11C7"/>
    <w:rsid w:val="00CF3DFF"/>
    <w:rsid w:val="00CF7779"/>
    <w:rsid w:val="00D00650"/>
    <w:rsid w:val="00D04326"/>
    <w:rsid w:val="00D07F7E"/>
    <w:rsid w:val="00D12816"/>
    <w:rsid w:val="00D14CCC"/>
    <w:rsid w:val="00D20E74"/>
    <w:rsid w:val="00D24C0A"/>
    <w:rsid w:val="00D2797B"/>
    <w:rsid w:val="00D34662"/>
    <w:rsid w:val="00D36FB4"/>
    <w:rsid w:val="00D413CE"/>
    <w:rsid w:val="00D50FBE"/>
    <w:rsid w:val="00D60ED3"/>
    <w:rsid w:val="00D6484F"/>
    <w:rsid w:val="00D701D6"/>
    <w:rsid w:val="00D71794"/>
    <w:rsid w:val="00D93CC5"/>
    <w:rsid w:val="00DB0251"/>
    <w:rsid w:val="00DB35AA"/>
    <w:rsid w:val="00DB455A"/>
    <w:rsid w:val="00DB6DCA"/>
    <w:rsid w:val="00DC42F6"/>
    <w:rsid w:val="00DD2A3A"/>
    <w:rsid w:val="00DD484E"/>
    <w:rsid w:val="00DE6A1F"/>
    <w:rsid w:val="00DE6BB1"/>
    <w:rsid w:val="00DF104D"/>
    <w:rsid w:val="00DF1433"/>
    <w:rsid w:val="00DF5777"/>
    <w:rsid w:val="00DF67F6"/>
    <w:rsid w:val="00E031B0"/>
    <w:rsid w:val="00E04207"/>
    <w:rsid w:val="00E3040E"/>
    <w:rsid w:val="00E31169"/>
    <w:rsid w:val="00E454C2"/>
    <w:rsid w:val="00E50052"/>
    <w:rsid w:val="00E522B3"/>
    <w:rsid w:val="00E529E6"/>
    <w:rsid w:val="00E6510C"/>
    <w:rsid w:val="00E7299D"/>
    <w:rsid w:val="00E8243E"/>
    <w:rsid w:val="00E86730"/>
    <w:rsid w:val="00EA4F82"/>
    <w:rsid w:val="00EC123D"/>
    <w:rsid w:val="00EF18C4"/>
    <w:rsid w:val="00F2147B"/>
    <w:rsid w:val="00F26CDE"/>
    <w:rsid w:val="00F272DE"/>
    <w:rsid w:val="00F27D82"/>
    <w:rsid w:val="00F33382"/>
    <w:rsid w:val="00F33B61"/>
    <w:rsid w:val="00F41C9E"/>
    <w:rsid w:val="00F4751D"/>
    <w:rsid w:val="00F53AB4"/>
    <w:rsid w:val="00F53E6B"/>
    <w:rsid w:val="00F55748"/>
    <w:rsid w:val="00F5708C"/>
    <w:rsid w:val="00F63D6F"/>
    <w:rsid w:val="00F74AAC"/>
    <w:rsid w:val="00F806FC"/>
    <w:rsid w:val="00F836AD"/>
    <w:rsid w:val="00F841A4"/>
    <w:rsid w:val="00F86114"/>
    <w:rsid w:val="00F901CC"/>
    <w:rsid w:val="00FA0C5E"/>
    <w:rsid w:val="00FA2054"/>
    <w:rsid w:val="00FA3404"/>
    <w:rsid w:val="00FA4C1C"/>
    <w:rsid w:val="00FA795B"/>
    <w:rsid w:val="00FB13AD"/>
    <w:rsid w:val="00FB1676"/>
    <w:rsid w:val="00FB1B4B"/>
    <w:rsid w:val="00FC48DD"/>
    <w:rsid w:val="00FE162F"/>
    <w:rsid w:val="00FE21BA"/>
    <w:rsid w:val="00FF77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7A2B8A"/>
  <w15:docId w15:val="{0E126CF0-9AB1-43DF-A8F8-D7C44B840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F59"/>
    <w:pPr>
      <w:tabs>
        <w:tab w:val="center" w:pos="4320"/>
        <w:tab w:val="right" w:pos="8640"/>
      </w:tabs>
    </w:pPr>
  </w:style>
  <w:style w:type="character" w:customStyle="1" w:styleId="HeaderChar">
    <w:name w:val="Header Char"/>
    <w:basedOn w:val="DefaultParagraphFont"/>
    <w:link w:val="Header"/>
    <w:uiPriority w:val="99"/>
    <w:rsid w:val="00A60F59"/>
  </w:style>
  <w:style w:type="paragraph" w:styleId="Footer">
    <w:name w:val="footer"/>
    <w:basedOn w:val="Normal"/>
    <w:link w:val="FooterChar"/>
    <w:uiPriority w:val="99"/>
    <w:unhideWhenUsed/>
    <w:rsid w:val="00A60F59"/>
    <w:pPr>
      <w:tabs>
        <w:tab w:val="center" w:pos="4320"/>
        <w:tab w:val="right" w:pos="8640"/>
      </w:tabs>
    </w:pPr>
  </w:style>
  <w:style w:type="character" w:customStyle="1" w:styleId="FooterChar">
    <w:name w:val="Footer Char"/>
    <w:basedOn w:val="DefaultParagraphFont"/>
    <w:link w:val="Footer"/>
    <w:uiPriority w:val="99"/>
    <w:rsid w:val="00A60F59"/>
  </w:style>
  <w:style w:type="paragraph" w:styleId="BalloonText">
    <w:name w:val="Balloon Text"/>
    <w:basedOn w:val="Normal"/>
    <w:link w:val="BalloonTextChar"/>
    <w:uiPriority w:val="99"/>
    <w:semiHidden/>
    <w:unhideWhenUsed/>
    <w:rsid w:val="00A60F59"/>
    <w:rPr>
      <w:rFonts w:ascii="Lucida Grande" w:hAnsi="Lucida Grande"/>
      <w:sz w:val="18"/>
      <w:szCs w:val="18"/>
    </w:rPr>
  </w:style>
  <w:style w:type="character" w:customStyle="1" w:styleId="BalloonTextChar">
    <w:name w:val="Balloon Text Char"/>
    <w:basedOn w:val="DefaultParagraphFont"/>
    <w:link w:val="BalloonText"/>
    <w:uiPriority w:val="99"/>
    <w:semiHidden/>
    <w:rsid w:val="00A60F59"/>
    <w:rPr>
      <w:rFonts w:ascii="Lucida Grande" w:hAnsi="Lucida Grande"/>
      <w:sz w:val="18"/>
      <w:szCs w:val="18"/>
    </w:rPr>
  </w:style>
  <w:style w:type="paragraph" w:styleId="ListParagraph">
    <w:name w:val="List Paragraph"/>
    <w:basedOn w:val="Normal"/>
    <w:uiPriority w:val="34"/>
    <w:qFormat/>
    <w:rsid w:val="001F27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B8E388011F12418826261A7B6ABBC6" ma:contentTypeVersion="12" ma:contentTypeDescription="Create a new document." ma:contentTypeScope="" ma:versionID="de89da458b2738921f4e91d5df64676e">
  <xsd:schema xmlns:xsd="http://www.w3.org/2001/XMLSchema" xmlns:xs="http://www.w3.org/2001/XMLSchema" xmlns:p="http://schemas.microsoft.com/office/2006/metadata/properties" xmlns:ns2="3d0f1281-160c-4fe2-9e81-d34be17b4bec" xmlns:ns3="6b26ae69-9f8c-432c-82d3-4a89d32a0cae" targetNamespace="http://schemas.microsoft.com/office/2006/metadata/properties" ma:root="true" ma:fieldsID="bd2e891c71e4867e955f43d6c83b0a13" ns2:_="" ns3:_="">
    <xsd:import namespace="3d0f1281-160c-4fe2-9e81-d34be17b4bec"/>
    <xsd:import namespace="6b26ae69-9f8c-432c-82d3-4a89d32a0ca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f1281-160c-4fe2-9e81-d34be17b4b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dfd61a1-c3ed-48a7-bf89-d3e90a93dcd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26ae69-9f8c-432c-82d3-4a89d32a0ca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986869b-e1ff-4e49-bca3-a890922bc6b8}" ma:internalName="TaxCatchAll" ma:showField="CatchAllData" ma:web="6b26ae69-9f8c-432c-82d3-4a89d32a0c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6b26ae69-9f8c-432c-82d3-4a89d32a0cae" xsi:nil="true"/>
    <lcf76f155ced4ddcb4097134ff3c332f xmlns="3d0f1281-160c-4fe2-9e81-d34be17b4b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C02FBBE-B2A3-483E-A78A-D18E85886E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0f1281-160c-4fe2-9e81-d34be17b4bec"/>
    <ds:schemaRef ds:uri="6b26ae69-9f8c-432c-82d3-4a89d32a0c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689EF7-2611-4FC0-9A47-62D020E2B708}">
  <ds:schemaRefs>
    <ds:schemaRef ds:uri="http://schemas.microsoft.com/sharepoint/v3/contenttype/forms"/>
  </ds:schemaRefs>
</ds:datastoreItem>
</file>

<file path=customXml/itemProps3.xml><?xml version="1.0" encoding="utf-8"?>
<ds:datastoreItem xmlns:ds="http://schemas.openxmlformats.org/officeDocument/2006/customXml" ds:itemID="{339DC205-D209-4378-BF17-9F1D5949F513}">
  <ds:schemaRefs>
    <ds:schemaRef ds:uri="http://schemas.openxmlformats.org/officeDocument/2006/bibliography"/>
  </ds:schemaRefs>
</ds:datastoreItem>
</file>

<file path=customXml/itemProps4.xml><?xml version="1.0" encoding="utf-8"?>
<ds:datastoreItem xmlns:ds="http://schemas.openxmlformats.org/officeDocument/2006/customXml" ds:itemID="{A15A8F3C-3086-445B-8DD1-17BF862179BC}">
  <ds:schemaRefs>
    <ds:schemaRef ds:uri="http://schemas.microsoft.com/office/2006/metadata/properties"/>
    <ds:schemaRef ds:uri="http://schemas.microsoft.com/office/infopath/2007/PartnerControls"/>
    <ds:schemaRef ds:uri="6b26ae69-9f8c-432c-82d3-4a89d32a0cae"/>
    <ds:schemaRef ds:uri="3d0f1281-160c-4fe2-9e81-d34be17b4be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505</Words>
  <Characters>2672</Characters>
  <Application>Microsoft Office Word</Application>
  <DocSecurity>0</DocSecurity>
  <Lines>64</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Wahls, James</dc:creator>
  <cp:keywords/>
  <dc:description/>
  <cp:lastModifiedBy>Johnson, Kelly</cp:lastModifiedBy>
  <cp:revision>2</cp:revision>
  <cp:lastPrinted>2026-07-09T18:24:00Z</cp:lastPrinted>
  <dcterms:created xsi:type="dcterms:W3CDTF">2026-10-09T19:44:00Z</dcterms:created>
  <dcterms:modified xsi:type="dcterms:W3CDTF">2026-10-09T19:44:00Z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0x010100D8B8E388011F12418826261A7B6ABBC6</vt:lpwstr>
  </property>
  <property fmtid="{D5CDD505-2E9C-101B-9397-08002B2CF9AE}" pid="3" name="MediaServiceImageTags">
    <vt:lpwstr/>
  </property>
</Properties>
</file>