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4" w:rsidRPr="00FA6A6A" w:rsidRDefault="00602CA7" w:rsidP="0060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6A">
        <w:rPr>
          <w:rFonts w:ascii="Times New Roman" w:hAnsi="Times New Roman" w:cs="Times New Roman"/>
          <w:b/>
          <w:sz w:val="24"/>
          <w:szCs w:val="24"/>
        </w:rPr>
        <w:t>LEGAL/SAF</w:t>
      </w:r>
      <w:r w:rsidR="00847406">
        <w:rPr>
          <w:rFonts w:ascii="Times New Roman" w:hAnsi="Times New Roman" w:cs="Times New Roman"/>
          <w:b/>
          <w:sz w:val="24"/>
          <w:szCs w:val="24"/>
        </w:rPr>
        <w:t>ETYCOMMITTEE MEETING MINUTES –</w:t>
      </w:r>
      <w:r w:rsidR="00BC65E1">
        <w:rPr>
          <w:rFonts w:ascii="Times New Roman" w:hAnsi="Times New Roman" w:cs="Times New Roman"/>
          <w:b/>
          <w:sz w:val="24"/>
          <w:szCs w:val="24"/>
        </w:rPr>
        <w:t xml:space="preserve"> December 15</w:t>
      </w:r>
      <w:r w:rsidR="00734B54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F32663" w:rsidRDefault="00F32663" w:rsidP="00602CA7">
      <w:pPr>
        <w:rPr>
          <w:rFonts w:ascii="Times New Roman" w:hAnsi="Times New Roman" w:cs="Times New Roman"/>
          <w:sz w:val="24"/>
          <w:szCs w:val="24"/>
        </w:rPr>
      </w:pPr>
    </w:p>
    <w:p w:rsidR="00681659" w:rsidRDefault="00602CA7" w:rsidP="0034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</w:t>
      </w:r>
      <w:r w:rsidR="00544B6C">
        <w:rPr>
          <w:rFonts w:ascii="Times New Roman" w:hAnsi="Times New Roman" w:cs="Times New Roman"/>
          <w:sz w:val="24"/>
          <w:szCs w:val="24"/>
        </w:rPr>
        <w:t xml:space="preserve">Legislators </w:t>
      </w:r>
      <w:r w:rsidR="00B84500">
        <w:rPr>
          <w:rFonts w:ascii="Times New Roman" w:hAnsi="Times New Roman" w:cs="Times New Roman"/>
          <w:sz w:val="24"/>
          <w:szCs w:val="24"/>
        </w:rPr>
        <w:t xml:space="preserve">Sauerbrey, </w:t>
      </w:r>
      <w:r w:rsidR="0022747E">
        <w:rPr>
          <w:rFonts w:ascii="Times New Roman" w:hAnsi="Times New Roman" w:cs="Times New Roman"/>
          <w:sz w:val="24"/>
          <w:szCs w:val="24"/>
        </w:rPr>
        <w:t xml:space="preserve">Balliet, </w:t>
      </w:r>
      <w:r w:rsidR="00F924D5">
        <w:rPr>
          <w:rFonts w:ascii="Times New Roman" w:hAnsi="Times New Roman" w:cs="Times New Roman"/>
          <w:sz w:val="24"/>
          <w:szCs w:val="24"/>
        </w:rPr>
        <w:t>Standinger</w:t>
      </w:r>
      <w:r w:rsidR="00B84500">
        <w:rPr>
          <w:rFonts w:ascii="Times New Roman" w:hAnsi="Times New Roman" w:cs="Times New Roman"/>
          <w:sz w:val="24"/>
          <w:szCs w:val="24"/>
        </w:rPr>
        <w:t xml:space="preserve">, </w:t>
      </w:r>
      <w:r w:rsidR="00F924D5">
        <w:rPr>
          <w:rFonts w:ascii="Times New Roman" w:hAnsi="Times New Roman" w:cs="Times New Roman"/>
          <w:sz w:val="24"/>
          <w:szCs w:val="24"/>
        </w:rPr>
        <w:t xml:space="preserve">Weston, </w:t>
      </w:r>
      <w:r w:rsidR="00B84500">
        <w:rPr>
          <w:rFonts w:ascii="Times New Roman" w:hAnsi="Times New Roman" w:cs="Times New Roman"/>
          <w:sz w:val="24"/>
          <w:szCs w:val="24"/>
        </w:rPr>
        <w:t>Hollenbeck,</w:t>
      </w:r>
      <w:r w:rsidR="00346C5C">
        <w:rPr>
          <w:rFonts w:ascii="Times New Roman" w:hAnsi="Times New Roman" w:cs="Times New Roman"/>
          <w:sz w:val="24"/>
          <w:szCs w:val="24"/>
        </w:rPr>
        <w:t xml:space="preserve"> Monell, Mullen</w:t>
      </w:r>
      <w:r w:rsidR="00BC65E1">
        <w:rPr>
          <w:rFonts w:ascii="Times New Roman" w:hAnsi="Times New Roman" w:cs="Times New Roman"/>
          <w:sz w:val="24"/>
          <w:szCs w:val="24"/>
        </w:rPr>
        <w:t>, Roberts</w:t>
      </w:r>
      <w:r w:rsidR="00B84500">
        <w:rPr>
          <w:rFonts w:ascii="Times New Roman" w:hAnsi="Times New Roman" w:cs="Times New Roman"/>
          <w:sz w:val="24"/>
          <w:szCs w:val="24"/>
        </w:rPr>
        <w:t xml:space="preserve"> </w:t>
      </w:r>
      <w:r w:rsidR="00292927">
        <w:rPr>
          <w:rFonts w:ascii="Times New Roman" w:hAnsi="Times New Roman" w:cs="Times New Roman"/>
          <w:sz w:val="24"/>
          <w:szCs w:val="24"/>
        </w:rPr>
        <w:t xml:space="preserve">and </w:t>
      </w:r>
      <w:r w:rsidR="001D6AF7">
        <w:rPr>
          <w:rFonts w:ascii="Times New Roman" w:hAnsi="Times New Roman" w:cs="Times New Roman"/>
          <w:sz w:val="24"/>
          <w:szCs w:val="24"/>
        </w:rPr>
        <w:t xml:space="preserve">Sullivan, </w:t>
      </w:r>
      <w:r w:rsidR="00DA4902">
        <w:rPr>
          <w:rFonts w:ascii="Times New Roman" w:hAnsi="Times New Roman" w:cs="Times New Roman"/>
          <w:sz w:val="24"/>
          <w:szCs w:val="24"/>
        </w:rPr>
        <w:t>County Attorney Peter DeWind</w:t>
      </w:r>
      <w:r w:rsidR="00292927">
        <w:rPr>
          <w:rFonts w:ascii="Times New Roman" w:hAnsi="Times New Roman" w:cs="Times New Roman"/>
          <w:sz w:val="24"/>
          <w:szCs w:val="24"/>
        </w:rPr>
        <w:t xml:space="preserve">, </w:t>
      </w:r>
      <w:r w:rsidR="00526C03">
        <w:rPr>
          <w:rFonts w:ascii="Times New Roman" w:hAnsi="Times New Roman" w:cs="Times New Roman"/>
          <w:sz w:val="24"/>
          <w:szCs w:val="24"/>
        </w:rPr>
        <w:t xml:space="preserve">Treasurer </w:t>
      </w:r>
      <w:r w:rsidR="00292927">
        <w:rPr>
          <w:rFonts w:ascii="Times New Roman" w:hAnsi="Times New Roman" w:cs="Times New Roman"/>
          <w:sz w:val="24"/>
          <w:szCs w:val="24"/>
        </w:rPr>
        <w:t xml:space="preserve">Jim McFadden, </w:t>
      </w:r>
      <w:r w:rsidR="000F5300">
        <w:rPr>
          <w:rFonts w:ascii="Times New Roman" w:hAnsi="Times New Roman" w:cs="Times New Roman"/>
          <w:sz w:val="24"/>
          <w:szCs w:val="24"/>
        </w:rPr>
        <w:t>Stephanie Jerzak, Chief Accountant</w:t>
      </w:r>
      <w:r w:rsidR="00681659">
        <w:rPr>
          <w:rFonts w:ascii="Times New Roman" w:hAnsi="Times New Roman" w:cs="Times New Roman"/>
          <w:sz w:val="24"/>
          <w:szCs w:val="24"/>
        </w:rPr>
        <w:t>,</w:t>
      </w:r>
      <w:r w:rsidR="00734B54">
        <w:rPr>
          <w:rFonts w:ascii="Times New Roman" w:hAnsi="Times New Roman" w:cs="Times New Roman"/>
          <w:sz w:val="24"/>
          <w:szCs w:val="24"/>
        </w:rPr>
        <w:t xml:space="preserve"> Jackson Bailey,</w:t>
      </w:r>
      <w:r w:rsidR="004F2B4C">
        <w:rPr>
          <w:rFonts w:ascii="Times New Roman" w:hAnsi="Times New Roman" w:cs="Times New Roman"/>
          <w:sz w:val="24"/>
          <w:szCs w:val="24"/>
        </w:rPr>
        <w:t xml:space="preserve"> Budget Officer</w:t>
      </w:r>
      <w:r w:rsidR="00734B54">
        <w:rPr>
          <w:rFonts w:ascii="Times New Roman" w:hAnsi="Times New Roman" w:cs="Times New Roman"/>
          <w:sz w:val="24"/>
          <w:szCs w:val="24"/>
        </w:rPr>
        <w:t xml:space="preserve"> </w:t>
      </w:r>
      <w:r w:rsidR="009659E7">
        <w:rPr>
          <w:rFonts w:ascii="Times New Roman" w:hAnsi="Times New Roman" w:cs="Times New Roman"/>
          <w:sz w:val="24"/>
          <w:szCs w:val="24"/>
        </w:rPr>
        <w:t>(and County Attorney Secretary Diane Stephens – Minutes)</w:t>
      </w:r>
      <w:r w:rsidR="00681659">
        <w:rPr>
          <w:rFonts w:ascii="Times New Roman" w:hAnsi="Times New Roman" w:cs="Times New Roman"/>
          <w:sz w:val="24"/>
          <w:szCs w:val="24"/>
        </w:rPr>
        <w:tab/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849A7">
        <w:rPr>
          <w:rFonts w:ascii="Times New Roman" w:hAnsi="Times New Roman" w:cs="Times New Roman"/>
          <w:sz w:val="24"/>
          <w:szCs w:val="24"/>
        </w:rPr>
        <w:t xml:space="preserve">convened at </w:t>
      </w:r>
      <w:r w:rsidR="00BC65E1">
        <w:rPr>
          <w:rFonts w:ascii="Times New Roman" w:hAnsi="Times New Roman" w:cs="Times New Roman"/>
          <w:sz w:val="24"/>
          <w:szCs w:val="24"/>
        </w:rPr>
        <w:t>10:55</w:t>
      </w:r>
      <w:r w:rsidR="00346C5C">
        <w:rPr>
          <w:rFonts w:ascii="Times New Roman" w:hAnsi="Times New Roman" w:cs="Times New Roman"/>
          <w:sz w:val="24"/>
          <w:szCs w:val="24"/>
        </w:rPr>
        <w:t xml:space="preserve"> a.m. </w:t>
      </w:r>
      <w:r w:rsidR="00681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9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mot</w:t>
      </w:r>
      <w:r w:rsidR="000339A5">
        <w:rPr>
          <w:rFonts w:ascii="Times New Roman" w:hAnsi="Times New Roman" w:cs="Times New Roman"/>
          <w:sz w:val="24"/>
          <w:szCs w:val="24"/>
        </w:rPr>
        <w:t xml:space="preserve">ion </w:t>
      </w:r>
      <w:r w:rsidR="00C849A7">
        <w:rPr>
          <w:rFonts w:ascii="Times New Roman" w:hAnsi="Times New Roman" w:cs="Times New Roman"/>
          <w:sz w:val="24"/>
          <w:szCs w:val="24"/>
        </w:rPr>
        <w:t xml:space="preserve">of </w:t>
      </w:r>
      <w:r w:rsidR="00B84500">
        <w:rPr>
          <w:rFonts w:ascii="Times New Roman" w:hAnsi="Times New Roman" w:cs="Times New Roman"/>
          <w:sz w:val="24"/>
          <w:szCs w:val="24"/>
        </w:rPr>
        <w:t xml:space="preserve">Legislator </w:t>
      </w:r>
      <w:r w:rsidR="00734B54">
        <w:rPr>
          <w:rFonts w:ascii="Times New Roman" w:hAnsi="Times New Roman" w:cs="Times New Roman"/>
          <w:sz w:val="24"/>
          <w:szCs w:val="24"/>
        </w:rPr>
        <w:t>Hollenbeck</w:t>
      </w:r>
      <w:r w:rsidR="001D6AF7">
        <w:rPr>
          <w:rFonts w:ascii="Times New Roman" w:hAnsi="Times New Roman" w:cs="Times New Roman"/>
          <w:sz w:val="24"/>
          <w:szCs w:val="24"/>
        </w:rPr>
        <w:t xml:space="preserve">, </w:t>
      </w:r>
      <w:r w:rsidR="00BC65E1">
        <w:rPr>
          <w:rFonts w:ascii="Times New Roman" w:hAnsi="Times New Roman" w:cs="Times New Roman"/>
          <w:sz w:val="24"/>
          <w:szCs w:val="24"/>
        </w:rPr>
        <w:t xml:space="preserve">seconded by Legislator Mullen and </w:t>
      </w:r>
      <w:r w:rsidR="00292927">
        <w:rPr>
          <w:rFonts w:ascii="Times New Roman" w:hAnsi="Times New Roman" w:cs="Times New Roman"/>
          <w:sz w:val="24"/>
          <w:szCs w:val="24"/>
        </w:rPr>
        <w:t>unanimously carried</w:t>
      </w:r>
      <w:r>
        <w:rPr>
          <w:rFonts w:ascii="Times New Roman" w:hAnsi="Times New Roman" w:cs="Times New Roman"/>
          <w:sz w:val="24"/>
          <w:szCs w:val="24"/>
        </w:rPr>
        <w:t xml:space="preserve"> the minutes from the</w:t>
      </w:r>
      <w:r w:rsidR="00963923">
        <w:rPr>
          <w:rFonts w:ascii="Times New Roman" w:hAnsi="Times New Roman" w:cs="Times New Roman"/>
          <w:sz w:val="24"/>
          <w:szCs w:val="24"/>
        </w:rPr>
        <w:t xml:space="preserve"> </w:t>
      </w:r>
      <w:r w:rsidR="00BC65E1">
        <w:rPr>
          <w:rFonts w:ascii="Times New Roman" w:hAnsi="Times New Roman" w:cs="Times New Roman"/>
          <w:sz w:val="24"/>
          <w:szCs w:val="24"/>
        </w:rPr>
        <w:t xml:space="preserve">November 10, </w:t>
      </w:r>
      <w:r w:rsidR="00734B54">
        <w:rPr>
          <w:rFonts w:ascii="Times New Roman" w:hAnsi="Times New Roman" w:cs="Times New Roman"/>
          <w:sz w:val="24"/>
          <w:szCs w:val="24"/>
        </w:rPr>
        <w:t xml:space="preserve">2020 </w:t>
      </w:r>
      <w:r w:rsidR="00346C5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were approved.  </w:t>
      </w:r>
    </w:p>
    <w:p w:rsidR="00381143" w:rsidRDefault="00681659" w:rsidP="00602CA7">
      <w:pPr>
        <w:rPr>
          <w:rFonts w:ascii="Times New Roman" w:hAnsi="Times New Roman" w:cs="Times New Roman"/>
          <w:sz w:val="24"/>
          <w:szCs w:val="24"/>
        </w:rPr>
      </w:pPr>
      <w:r w:rsidRPr="008E4089">
        <w:rPr>
          <w:rFonts w:ascii="Times New Roman" w:hAnsi="Times New Roman" w:cs="Times New Roman"/>
          <w:b/>
          <w:sz w:val="24"/>
          <w:szCs w:val="24"/>
        </w:rPr>
        <w:t xml:space="preserve">YTD </w:t>
      </w:r>
      <w:r w:rsidR="00A47C94" w:rsidRPr="008E4089">
        <w:rPr>
          <w:rFonts w:ascii="Times New Roman" w:hAnsi="Times New Roman" w:cs="Times New Roman"/>
          <w:b/>
          <w:sz w:val="24"/>
          <w:szCs w:val="24"/>
        </w:rPr>
        <w:t>budget</w:t>
      </w:r>
      <w:r w:rsidR="008E4089">
        <w:rPr>
          <w:rFonts w:ascii="Times New Roman" w:hAnsi="Times New Roman" w:cs="Times New Roman"/>
          <w:sz w:val="24"/>
          <w:szCs w:val="24"/>
        </w:rPr>
        <w:t xml:space="preserve"> - </w:t>
      </w:r>
      <w:r w:rsidR="00734B54">
        <w:rPr>
          <w:rFonts w:ascii="Times New Roman" w:hAnsi="Times New Roman" w:cs="Times New Roman"/>
          <w:sz w:val="24"/>
          <w:szCs w:val="24"/>
        </w:rPr>
        <w:t xml:space="preserve">  Financials are the same.  </w:t>
      </w:r>
      <w:r w:rsidR="008E40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840" w:rsidRPr="00381143" w:rsidRDefault="00381143" w:rsidP="00602C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143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  <w:r w:rsidR="00292927" w:rsidRPr="0038114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BC65E1" w:rsidRDefault="00BC65E1" w:rsidP="00BC65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for Thomson Reuters (Westlaw) </w:t>
      </w:r>
      <w:r>
        <w:rPr>
          <w:rFonts w:ascii="Times New Roman" w:hAnsi="Times New Roman" w:cs="Times New Roman"/>
          <w:sz w:val="24"/>
          <w:szCs w:val="24"/>
        </w:rPr>
        <w:t>This resolution is for a</w:t>
      </w:r>
      <w:r w:rsidR="00A135B7">
        <w:rPr>
          <w:rFonts w:ascii="Times New Roman" w:hAnsi="Times New Roman" w:cs="Times New Roman"/>
          <w:sz w:val="24"/>
          <w:szCs w:val="24"/>
        </w:rPr>
        <w:t>n on</w:t>
      </w:r>
      <w:r>
        <w:rPr>
          <w:rFonts w:ascii="Times New Roman" w:hAnsi="Times New Roman" w:cs="Times New Roman"/>
          <w:sz w:val="24"/>
          <w:szCs w:val="24"/>
        </w:rPr>
        <w:t>line legal research tool.</w:t>
      </w:r>
    </w:p>
    <w:p w:rsidR="00DE27DF" w:rsidRDefault="00BC65E1" w:rsidP="00DE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Attorney DeWind stated that we’ve used Lexis </w:t>
      </w:r>
      <w:proofErr w:type="spellStart"/>
      <w:r>
        <w:rPr>
          <w:rFonts w:ascii="Times New Roman" w:hAnsi="Times New Roman" w:cs="Times New Roman"/>
          <w:sz w:val="24"/>
          <w:szCs w:val="24"/>
        </w:rPr>
        <w:t>Nexis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 number of years. A quote was 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from Lexis </w:t>
      </w:r>
      <w:proofErr w:type="spellStart"/>
      <w:r>
        <w:rPr>
          <w:rFonts w:ascii="Times New Roman" w:hAnsi="Times New Roman" w:cs="Times New Roman"/>
          <w:sz w:val="24"/>
          <w:szCs w:val="24"/>
        </w:rPr>
        <w:t>Nexis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Westlaw.  We received a nice deal from Westlaw</w:t>
      </w:r>
      <w:r w:rsidR="00A135B7">
        <w:rPr>
          <w:rFonts w:ascii="Times New Roman" w:hAnsi="Times New Roman" w:cs="Times New Roman"/>
          <w:sz w:val="24"/>
          <w:szCs w:val="24"/>
        </w:rPr>
        <w:t xml:space="preserve"> and the </w:t>
      </w:r>
      <w:r w:rsidR="00A135B7">
        <w:rPr>
          <w:rFonts w:ascii="Times New Roman" w:hAnsi="Times New Roman" w:cs="Times New Roman"/>
          <w:sz w:val="24"/>
          <w:szCs w:val="24"/>
        </w:rPr>
        <w:tab/>
        <w:t xml:space="preserve">cost is less than Lexis </w:t>
      </w:r>
      <w:proofErr w:type="spellStart"/>
      <w:r w:rsidR="00A135B7">
        <w:rPr>
          <w:rFonts w:ascii="Times New Roman" w:hAnsi="Times New Roman" w:cs="Times New Roman"/>
          <w:sz w:val="24"/>
          <w:szCs w:val="24"/>
        </w:rPr>
        <w:t>Nexis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135B7">
        <w:rPr>
          <w:rFonts w:ascii="Times New Roman" w:hAnsi="Times New Roman" w:cs="Times New Roman"/>
          <w:sz w:val="24"/>
          <w:szCs w:val="24"/>
        </w:rPr>
        <w:t xml:space="preserve">Demos were done and the product meets everyone’s need.  </w:t>
      </w:r>
      <w:r w:rsidR="00A135B7">
        <w:rPr>
          <w:rFonts w:ascii="Times New Roman" w:hAnsi="Times New Roman" w:cs="Times New Roman"/>
          <w:sz w:val="24"/>
          <w:szCs w:val="24"/>
        </w:rPr>
        <w:tab/>
        <w:t xml:space="preserve">He reached out to users and all seem </w:t>
      </w:r>
      <w:r w:rsidR="00A135B7">
        <w:rPr>
          <w:rFonts w:ascii="Times New Roman" w:hAnsi="Times New Roman" w:cs="Times New Roman"/>
          <w:sz w:val="24"/>
          <w:szCs w:val="24"/>
        </w:rPr>
        <w:tab/>
        <w:t xml:space="preserve">to be in agreement with switching products.  </w:t>
      </w:r>
    </w:p>
    <w:p w:rsidR="00A135B7" w:rsidRPr="00A135B7" w:rsidRDefault="00A135B7" w:rsidP="00A135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5B7">
        <w:rPr>
          <w:rFonts w:ascii="Times New Roman" w:hAnsi="Times New Roman" w:cs="Times New Roman"/>
          <w:b/>
          <w:sz w:val="24"/>
          <w:szCs w:val="24"/>
          <w:u w:val="single"/>
        </w:rPr>
        <w:t>Resolution for Twin Tiers Drug and Alcohol Testing</w:t>
      </w:r>
      <w:r w:rsidRPr="00BA726B">
        <w:rPr>
          <w:rFonts w:ascii="Times New Roman" w:hAnsi="Times New Roman" w:cs="Times New Roman"/>
          <w:sz w:val="24"/>
          <w:szCs w:val="24"/>
        </w:rPr>
        <w:t xml:space="preserve">  </w:t>
      </w:r>
      <w:r w:rsidR="00BA726B" w:rsidRPr="00BA7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resolution is for CDL drug </w:t>
      </w:r>
      <w:r w:rsidR="004F2B4C">
        <w:rPr>
          <w:rFonts w:ascii="Times New Roman" w:hAnsi="Times New Roman" w:cs="Times New Roman"/>
          <w:sz w:val="24"/>
          <w:szCs w:val="24"/>
        </w:rPr>
        <w:t xml:space="preserve">and alcohol </w:t>
      </w:r>
      <w:r>
        <w:rPr>
          <w:rFonts w:ascii="Times New Roman" w:hAnsi="Times New Roman" w:cs="Times New Roman"/>
          <w:sz w:val="24"/>
          <w:szCs w:val="24"/>
        </w:rPr>
        <w:t xml:space="preserve">testing.  </w:t>
      </w:r>
    </w:p>
    <w:p w:rsidR="00A135B7" w:rsidRDefault="00A135B7" w:rsidP="00A135B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5B7" w:rsidRDefault="00A135B7" w:rsidP="00A135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35B7">
        <w:rPr>
          <w:rFonts w:ascii="Times New Roman" w:hAnsi="Times New Roman" w:cs="Times New Roman"/>
          <w:sz w:val="24"/>
          <w:szCs w:val="24"/>
        </w:rPr>
        <w:t xml:space="preserve">Attorney DeWind </w:t>
      </w:r>
      <w:r>
        <w:rPr>
          <w:rFonts w:ascii="Times New Roman" w:hAnsi="Times New Roman" w:cs="Times New Roman"/>
          <w:sz w:val="24"/>
          <w:szCs w:val="24"/>
        </w:rPr>
        <w:t xml:space="preserve">stated that we received quotes from Twin Tiers and Partners in Safety.  Partners in Safety is the company that the County has used for many years.  Twin Tiers gave a better price and also offers on site testing </w:t>
      </w:r>
      <w:r w:rsidR="00A102ED">
        <w:rPr>
          <w:rFonts w:ascii="Times New Roman" w:hAnsi="Times New Roman" w:cs="Times New Roman"/>
          <w:sz w:val="24"/>
          <w:szCs w:val="24"/>
        </w:rPr>
        <w:t xml:space="preserve">as well as more conveniently located sites for after hours and post-accident testing.  </w:t>
      </w:r>
    </w:p>
    <w:p w:rsidR="00BA726B" w:rsidRDefault="00BA726B" w:rsidP="00A135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3341" w:rsidRPr="00FB3341" w:rsidRDefault="00BA726B" w:rsidP="00FB33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for Roemer, </w:t>
      </w:r>
      <w:proofErr w:type="spellStart"/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>Wallens</w:t>
      </w:r>
      <w:proofErr w:type="spellEnd"/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>Gold</w:t>
      </w:r>
      <w:proofErr w:type="gramEnd"/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proofErr w:type="spellStart"/>
      <w:r w:rsidRPr="00BA726B">
        <w:rPr>
          <w:rFonts w:ascii="Times New Roman" w:hAnsi="Times New Roman" w:cs="Times New Roman"/>
          <w:b/>
          <w:sz w:val="24"/>
          <w:szCs w:val="24"/>
          <w:u w:val="single"/>
        </w:rPr>
        <w:t>Mineaux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2B4C">
        <w:rPr>
          <w:rFonts w:ascii="Times New Roman" w:hAnsi="Times New Roman" w:cs="Times New Roman"/>
          <w:sz w:val="24"/>
          <w:szCs w:val="24"/>
        </w:rPr>
        <w:t xml:space="preserve"> </w:t>
      </w:r>
      <w:r w:rsidR="004F2B4C" w:rsidRPr="004F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resolution is for labor counsel and personnel services</w:t>
      </w:r>
      <w:r w:rsidR="004F2B4C">
        <w:rPr>
          <w:rFonts w:ascii="Times New Roman" w:hAnsi="Times New Roman" w:cs="Times New Roman"/>
          <w:sz w:val="24"/>
          <w:szCs w:val="24"/>
        </w:rPr>
        <w:t xml:space="preserve"> (including collective bargaining)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95D" w:rsidRDefault="00FB3341" w:rsidP="00FB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Attorney DeWind stated that this is a three year contract.  The cost for the first year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contract remains at the current price of $3350 per month, with the usual increase in the </w:t>
      </w:r>
      <w:r>
        <w:rPr>
          <w:rFonts w:ascii="Times New Roman" w:hAnsi="Times New Roman" w:cs="Times New Roman"/>
          <w:sz w:val="24"/>
          <w:szCs w:val="24"/>
        </w:rPr>
        <w:tab/>
        <w:t xml:space="preserve">second and third years of $50.00 each year.  He had some discussion with Mr. Roemer </w:t>
      </w:r>
      <w:r>
        <w:rPr>
          <w:rFonts w:ascii="Times New Roman" w:hAnsi="Times New Roman" w:cs="Times New Roman"/>
          <w:sz w:val="24"/>
          <w:szCs w:val="24"/>
        </w:rPr>
        <w:tab/>
        <w:t>regarding the pricing</w:t>
      </w:r>
      <w:r w:rsidR="00A66138">
        <w:rPr>
          <w:rFonts w:ascii="Times New Roman" w:hAnsi="Times New Roman" w:cs="Times New Roman"/>
          <w:sz w:val="24"/>
          <w:szCs w:val="24"/>
        </w:rPr>
        <w:t xml:space="preserve"> and billing hourly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66138">
        <w:rPr>
          <w:rFonts w:ascii="Times New Roman" w:hAnsi="Times New Roman" w:cs="Times New Roman"/>
          <w:sz w:val="24"/>
          <w:szCs w:val="24"/>
        </w:rPr>
        <w:t xml:space="preserve">They will not bill hourly.  </w:t>
      </w:r>
      <w:r>
        <w:rPr>
          <w:rFonts w:ascii="Times New Roman" w:hAnsi="Times New Roman" w:cs="Times New Roman"/>
          <w:sz w:val="24"/>
          <w:szCs w:val="24"/>
        </w:rPr>
        <w:t xml:space="preserve">We could look to hire </w:t>
      </w:r>
      <w:r w:rsidR="00A661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another attorney half time or full time for </w:t>
      </w:r>
      <w:r w:rsidR="004F2B4C">
        <w:rPr>
          <w:rFonts w:ascii="Times New Roman" w:hAnsi="Times New Roman" w:cs="Times New Roman"/>
          <w:sz w:val="24"/>
          <w:szCs w:val="24"/>
        </w:rPr>
        <w:t>this purpose</w:t>
      </w:r>
      <w:r>
        <w:rPr>
          <w:rFonts w:ascii="Times New Roman" w:hAnsi="Times New Roman" w:cs="Times New Roman"/>
          <w:sz w:val="24"/>
          <w:szCs w:val="24"/>
        </w:rPr>
        <w:t xml:space="preserve"> or go with a different firm.  </w:t>
      </w:r>
      <w:r w:rsidR="00A66138">
        <w:rPr>
          <w:rFonts w:ascii="Times New Roman" w:hAnsi="Times New Roman" w:cs="Times New Roman"/>
          <w:sz w:val="24"/>
          <w:szCs w:val="24"/>
        </w:rPr>
        <w:t xml:space="preserve">It </w:t>
      </w:r>
      <w:r w:rsidR="00A66138">
        <w:rPr>
          <w:rFonts w:ascii="Times New Roman" w:hAnsi="Times New Roman" w:cs="Times New Roman"/>
          <w:sz w:val="24"/>
          <w:szCs w:val="24"/>
        </w:rPr>
        <w:tab/>
        <w:t>appears w</w:t>
      </w:r>
      <w:r>
        <w:rPr>
          <w:rFonts w:ascii="Times New Roman" w:hAnsi="Times New Roman" w:cs="Times New Roman"/>
          <w:sz w:val="24"/>
          <w:szCs w:val="24"/>
        </w:rPr>
        <w:t>e are paying the same as other surrounding counties</w:t>
      </w:r>
      <w:r w:rsidR="001F295D">
        <w:rPr>
          <w:rFonts w:ascii="Times New Roman" w:hAnsi="Times New Roman" w:cs="Times New Roman"/>
          <w:sz w:val="24"/>
          <w:szCs w:val="24"/>
        </w:rPr>
        <w:t xml:space="preserve"> for this service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F295D" w:rsidRDefault="001F295D" w:rsidP="00FB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</w:t>
      </w:r>
      <w:r w:rsidR="004F2B4C">
        <w:rPr>
          <w:rFonts w:ascii="Times New Roman" w:hAnsi="Times New Roman" w:cs="Times New Roman"/>
          <w:sz w:val="24"/>
          <w:szCs w:val="24"/>
        </w:rPr>
        <w:t>orney DeWind reported that the e</w:t>
      </w:r>
      <w:r>
        <w:rPr>
          <w:rFonts w:ascii="Times New Roman" w:hAnsi="Times New Roman" w:cs="Times New Roman"/>
          <w:sz w:val="24"/>
          <w:szCs w:val="24"/>
        </w:rPr>
        <w:t>lection case continues for the 22</w:t>
      </w:r>
      <w:r w:rsidRPr="001F295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Congressional seat.  Another portion of the canvas will take place today at 2:00.  Tioga County is the only county that did things correctly so we received accolades for that.  The House of Repre</w:t>
      </w:r>
      <w:r w:rsidR="004F2B4C">
        <w:rPr>
          <w:rFonts w:ascii="Times New Roman" w:hAnsi="Times New Roman" w:cs="Times New Roman"/>
          <w:sz w:val="24"/>
          <w:szCs w:val="24"/>
        </w:rPr>
        <w:t xml:space="preserve">sentatives is sending </w:t>
      </w:r>
      <w:r w:rsidR="004F2B4C">
        <w:rPr>
          <w:rFonts w:ascii="Times New Roman" w:hAnsi="Times New Roman" w:cs="Times New Roman"/>
          <w:sz w:val="24"/>
          <w:szCs w:val="24"/>
        </w:rPr>
        <w:lastRenderedPageBreak/>
        <w:t>two representatives</w:t>
      </w:r>
      <w:r>
        <w:rPr>
          <w:rFonts w:ascii="Times New Roman" w:hAnsi="Times New Roman" w:cs="Times New Roman"/>
          <w:sz w:val="24"/>
          <w:szCs w:val="24"/>
        </w:rPr>
        <w:t xml:space="preserve"> from each party </w:t>
      </w:r>
      <w:r w:rsidR="004F2B4C">
        <w:rPr>
          <w:rFonts w:ascii="Times New Roman" w:hAnsi="Times New Roman" w:cs="Times New Roman"/>
          <w:sz w:val="24"/>
          <w:szCs w:val="24"/>
        </w:rPr>
        <w:t xml:space="preserve">today to the canvas.  IT is setting up cameras to accommodate all those attending to be able to observe the process.  </w:t>
      </w:r>
    </w:p>
    <w:p w:rsidR="004F2B4C" w:rsidRDefault="004F2B4C" w:rsidP="00FB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DeWind also reported that an interview is scheduled for tomorrow with a candidate for th</w:t>
      </w:r>
      <w:r w:rsidR="002378A7">
        <w:rPr>
          <w:rFonts w:ascii="Times New Roman" w:hAnsi="Times New Roman" w:cs="Times New Roman"/>
          <w:sz w:val="24"/>
          <w:szCs w:val="24"/>
        </w:rPr>
        <w:t>e Safety Officer position.  An</w:t>
      </w:r>
      <w:r>
        <w:rPr>
          <w:rFonts w:ascii="Times New Roman" w:hAnsi="Times New Roman" w:cs="Times New Roman"/>
          <w:sz w:val="24"/>
          <w:szCs w:val="24"/>
        </w:rPr>
        <w:t xml:space="preserve">other candidate was </w:t>
      </w:r>
      <w:r w:rsidR="002378A7">
        <w:rPr>
          <w:rFonts w:ascii="Times New Roman" w:hAnsi="Times New Roman" w:cs="Times New Roman"/>
          <w:sz w:val="24"/>
          <w:szCs w:val="24"/>
        </w:rPr>
        <w:t xml:space="preserve">interviewed and was </w:t>
      </w:r>
      <w:r>
        <w:rPr>
          <w:rFonts w:ascii="Times New Roman" w:hAnsi="Times New Roman" w:cs="Times New Roman"/>
          <w:sz w:val="24"/>
          <w:szCs w:val="24"/>
        </w:rPr>
        <w:t>very good, but declined the</w:t>
      </w:r>
      <w:r w:rsidR="002378A7">
        <w:rPr>
          <w:rFonts w:ascii="Times New Roman" w:hAnsi="Times New Roman" w:cs="Times New Roman"/>
          <w:sz w:val="24"/>
          <w:szCs w:val="24"/>
        </w:rPr>
        <w:t xml:space="preserve"> offer.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341" w:rsidRDefault="001F295D" w:rsidP="001F29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95D">
        <w:rPr>
          <w:rFonts w:ascii="Times New Roman" w:hAnsi="Times New Roman" w:cs="Times New Roman"/>
          <w:b/>
          <w:sz w:val="24"/>
          <w:szCs w:val="24"/>
          <w:u w:val="single"/>
        </w:rPr>
        <w:t>Action Items</w:t>
      </w:r>
      <w:r>
        <w:rPr>
          <w:rFonts w:ascii="Times New Roman" w:hAnsi="Times New Roman" w:cs="Times New Roman"/>
          <w:sz w:val="24"/>
          <w:szCs w:val="24"/>
        </w:rPr>
        <w:t>:  None</w:t>
      </w:r>
    </w:p>
    <w:p w:rsidR="004F2B4C" w:rsidRDefault="001F295D" w:rsidP="004F2B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95D"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  <w:r>
        <w:rPr>
          <w:rFonts w:ascii="Times New Roman" w:hAnsi="Times New Roman" w:cs="Times New Roman"/>
          <w:sz w:val="24"/>
          <w:szCs w:val="24"/>
        </w:rPr>
        <w:t>:  None</w:t>
      </w:r>
    </w:p>
    <w:p w:rsidR="004F2B4C" w:rsidRDefault="004F2B4C" w:rsidP="004F2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B4C" w:rsidRPr="004F2B4C" w:rsidRDefault="004F2B4C" w:rsidP="004F2B4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2B4C">
        <w:rPr>
          <w:rFonts w:ascii="Times New Roman" w:hAnsi="Times New Roman" w:cs="Times New Roman"/>
          <w:sz w:val="24"/>
          <w:szCs w:val="24"/>
        </w:rPr>
        <w:t>Meeting adjourned at 11: 09 a.m.</w:t>
      </w:r>
    </w:p>
    <w:p w:rsidR="00DE27DF" w:rsidRPr="00DE27DF" w:rsidRDefault="00DE27DF" w:rsidP="00DE27DF">
      <w:pPr>
        <w:rPr>
          <w:rFonts w:ascii="Times New Roman" w:hAnsi="Times New Roman" w:cs="Times New Roman"/>
          <w:sz w:val="24"/>
          <w:szCs w:val="24"/>
        </w:rPr>
      </w:pPr>
    </w:p>
    <w:sectPr w:rsidR="00DE27DF" w:rsidRPr="00DE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BE"/>
    <w:multiLevelType w:val="hybridMultilevel"/>
    <w:tmpl w:val="9F9A8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E7384"/>
    <w:multiLevelType w:val="hybridMultilevel"/>
    <w:tmpl w:val="BFE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5458"/>
    <w:multiLevelType w:val="hybridMultilevel"/>
    <w:tmpl w:val="0CBE3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8643E"/>
    <w:multiLevelType w:val="hybridMultilevel"/>
    <w:tmpl w:val="0146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3E4F"/>
    <w:multiLevelType w:val="hybridMultilevel"/>
    <w:tmpl w:val="D9BA6E04"/>
    <w:lvl w:ilvl="0" w:tplc="C26EB12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BC5C37"/>
    <w:multiLevelType w:val="hybridMultilevel"/>
    <w:tmpl w:val="72F6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EE7D0A"/>
    <w:multiLevelType w:val="hybridMultilevel"/>
    <w:tmpl w:val="980A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E797A"/>
    <w:multiLevelType w:val="hybridMultilevel"/>
    <w:tmpl w:val="04709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C2CF9"/>
    <w:multiLevelType w:val="hybridMultilevel"/>
    <w:tmpl w:val="82568F54"/>
    <w:lvl w:ilvl="0" w:tplc="C26EB12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683464"/>
    <w:multiLevelType w:val="hybridMultilevel"/>
    <w:tmpl w:val="29F4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7"/>
    <w:rsid w:val="00005550"/>
    <w:rsid w:val="000339A5"/>
    <w:rsid w:val="00042E5C"/>
    <w:rsid w:val="00052FAB"/>
    <w:rsid w:val="000659E2"/>
    <w:rsid w:val="0009474A"/>
    <w:rsid w:val="00097399"/>
    <w:rsid w:val="000A2882"/>
    <w:rsid w:val="000B66C7"/>
    <w:rsid w:val="000E490E"/>
    <w:rsid w:val="000E7056"/>
    <w:rsid w:val="000E7E87"/>
    <w:rsid w:val="000F0F3F"/>
    <w:rsid w:val="000F5300"/>
    <w:rsid w:val="001205C7"/>
    <w:rsid w:val="00136E96"/>
    <w:rsid w:val="0014125D"/>
    <w:rsid w:val="001612DC"/>
    <w:rsid w:val="001A4BEE"/>
    <w:rsid w:val="001A74BD"/>
    <w:rsid w:val="001D6AF7"/>
    <w:rsid w:val="001E5456"/>
    <w:rsid w:val="001F24EF"/>
    <w:rsid w:val="001F295D"/>
    <w:rsid w:val="00215CB8"/>
    <w:rsid w:val="0021761A"/>
    <w:rsid w:val="0022747E"/>
    <w:rsid w:val="002378A7"/>
    <w:rsid w:val="002467A1"/>
    <w:rsid w:val="00252559"/>
    <w:rsid w:val="002847A4"/>
    <w:rsid w:val="00284F2E"/>
    <w:rsid w:val="00292927"/>
    <w:rsid w:val="002A142F"/>
    <w:rsid w:val="002A258A"/>
    <w:rsid w:val="002A28B5"/>
    <w:rsid w:val="002E02D9"/>
    <w:rsid w:val="003059E6"/>
    <w:rsid w:val="00341905"/>
    <w:rsid w:val="003434CD"/>
    <w:rsid w:val="00346C5C"/>
    <w:rsid w:val="00367CEB"/>
    <w:rsid w:val="00370237"/>
    <w:rsid w:val="00381143"/>
    <w:rsid w:val="00396E0C"/>
    <w:rsid w:val="003C31B7"/>
    <w:rsid w:val="003C7BCE"/>
    <w:rsid w:val="003F7B48"/>
    <w:rsid w:val="0040215F"/>
    <w:rsid w:val="0041340B"/>
    <w:rsid w:val="00422CD8"/>
    <w:rsid w:val="0042579E"/>
    <w:rsid w:val="00446E19"/>
    <w:rsid w:val="004470FB"/>
    <w:rsid w:val="004510C5"/>
    <w:rsid w:val="00466A07"/>
    <w:rsid w:val="00484320"/>
    <w:rsid w:val="004970AC"/>
    <w:rsid w:val="004B40F5"/>
    <w:rsid w:val="004B42C0"/>
    <w:rsid w:val="004C028E"/>
    <w:rsid w:val="004C5463"/>
    <w:rsid w:val="004D3709"/>
    <w:rsid w:val="004F2B4C"/>
    <w:rsid w:val="004F66E4"/>
    <w:rsid w:val="00526C03"/>
    <w:rsid w:val="00544B6C"/>
    <w:rsid w:val="005A01A3"/>
    <w:rsid w:val="005D4C1F"/>
    <w:rsid w:val="005D78F3"/>
    <w:rsid w:val="005E5019"/>
    <w:rsid w:val="005F2B99"/>
    <w:rsid w:val="00602CA7"/>
    <w:rsid w:val="00627FC7"/>
    <w:rsid w:val="00636BF2"/>
    <w:rsid w:val="0066168E"/>
    <w:rsid w:val="00662AD9"/>
    <w:rsid w:val="00670802"/>
    <w:rsid w:val="00672957"/>
    <w:rsid w:val="00681659"/>
    <w:rsid w:val="00703B48"/>
    <w:rsid w:val="00711865"/>
    <w:rsid w:val="00720445"/>
    <w:rsid w:val="0072073F"/>
    <w:rsid w:val="0072752F"/>
    <w:rsid w:val="00733CB9"/>
    <w:rsid w:val="00734B54"/>
    <w:rsid w:val="007430C5"/>
    <w:rsid w:val="00771001"/>
    <w:rsid w:val="0078088F"/>
    <w:rsid w:val="00782258"/>
    <w:rsid w:val="007A4A71"/>
    <w:rsid w:val="007B00F3"/>
    <w:rsid w:val="007D36C1"/>
    <w:rsid w:val="007D7054"/>
    <w:rsid w:val="007E1AF5"/>
    <w:rsid w:val="007E7B6E"/>
    <w:rsid w:val="008059DE"/>
    <w:rsid w:val="00810E32"/>
    <w:rsid w:val="008463BF"/>
    <w:rsid w:val="00847406"/>
    <w:rsid w:val="00866F4A"/>
    <w:rsid w:val="00881E70"/>
    <w:rsid w:val="00884F81"/>
    <w:rsid w:val="00893D66"/>
    <w:rsid w:val="008C4A3F"/>
    <w:rsid w:val="008E0137"/>
    <w:rsid w:val="008E3F76"/>
    <w:rsid w:val="008E4089"/>
    <w:rsid w:val="008F4968"/>
    <w:rsid w:val="00927D6F"/>
    <w:rsid w:val="0094745F"/>
    <w:rsid w:val="0095796D"/>
    <w:rsid w:val="00963923"/>
    <w:rsid w:val="009659E7"/>
    <w:rsid w:val="0096776D"/>
    <w:rsid w:val="009C1D12"/>
    <w:rsid w:val="009D55BA"/>
    <w:rsid w:val="009F3596"/>
    <w:rsid w:val="009F3EF3"/>
    <w:rsid w:val="00A101C8"/>
    <w:rsid w:val="00A102ED"/>
    <w:rsid w:val="00A135B7"/>
    <w:rsid w:val="00A23DB9"/>
    <w:rsid w:val="00A47C94"/>
    <w:rsid w:val="00A52CD8"/>
    <w:rsid w:val="00A53C91"/>
    <w:rsid w:val="00A66138"/>
    <w:rsid w:val="00AE1DEB"/>
    <w:rsid w:val="00AE226A"/>
    <w:rsid w:val="00AE65E0"/>
    <w:rsid w:val="00AE76C7"/>
    <w:rsid w:val="00B00CB0"/>
    <w:rsid w:val="00B034B0"/>
    <w:rsid w:val="00B238B7"/>
    <w:rsid w:val="00B24797"/>
    <w:rsid w:val="00B548B6"/>
    <w:rsid w:val="00B81E05"/>
    <w:rsid w:val="00B8380C"/>
    <w:rsid w:val="00B84500"/>
    <w:rsid w:val="00BA2688"/>
    <w:rsid w:val="00BA324D"/>
    <w:rsid w:val="00BA726B"/>
    <w:rsid w:val="00BC43C0"/>
    <w:rsid w:val="00BC620E"/>
    <w:rsid w:val="00BC65E1"/>
    <w:rsid w:val="00BD10B8"/>
    <w:rsid w:val="00BE1D36"/>
    <w:rsid w:val="00C01D11"/>
    <w:rsid w:val="00C029B3"/>
    <w:rsid w:val="00C179A0"/>
    <w:rsid w:val="00C36E02"/>
    <w:rsid w:val="00C6551A"/>
    <w:rsid w:val="00C849A7"/>
    <w:rsid w:val="00CB01D6"/>
    <w:rsid w:val="00CB23B3"/>
    <w:rsid w:val="00CD2209"/>
    <w:rsid w:val="00CE54EB"/>
    <w:rsid w:val="00CE722E"/>
    <w:rsid w:val="00D0109C"/>
    <w:rsid w:val="00D31EE8"/>
    <w:rsid w:val="00D64B7A"/>
    <w:rsid w:val="00D723D5"/>
    <w:rsid w:val="00D91E2F"/>
    <w:rsid w:val="00DA4902"/>
    <w:rsid w:val="00DD0097"/>
    <w:rsid w:val="00DE27DF"/>
    <w:rsid w:val="00DF1C61"/>
    <w:rsid w:val="00E04894"/>
    <w:rsid w:val="00E523C9"/>
    <w:rsid w:val="00E63678"/>
    <w:rsid w:val="00E84731"/>
    <w:rsid w:val="00E86840"/>
    <w:rsid w:val="00E946C4"/>
    <w:rsid w:val="00EB1E0C"/>
    <w:rsid w:val="00EB59CD"/>
    <w:rsid w:val="00EE10E3"/>
    <w:rsid w:val="00EE30A2"/>
    <w:rsid w:val="00EF4646"/>
    <w:rsid w:val="00F04A04"/>
    <w:rsid w:val="00F32663"/>
    <w:rsid w:val="00F36990"/>
    <w:rsid w:val="00F4586D"/>
    <w:rsid w:val="00F466DA"/>
    <w:rsid w:val="00F7466E"/>
    <w:rsid w:val="00F924D5"/>
    <w:rsid w:val="00FA394F"/>
    <w:rsid w:val="00FA6A6A"/>
    <w:rsid w:val="00FB3341"/>
    <w:rsid w:val="00FC17C6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54B3B-0CD9-482A-8BB0-87AC11F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Diane</dc:creator>
  <cp:keywords/>
  <dc:description/>
  <cp:lastModifiedBy>Stephens, Diane</cp:lastModifiedBy>
  <cp:revision>3</cp:revision>
  <dcterms:created xsi:type="dcterms:W3CDTF">2020-12-15T21:26:00Z</dcterms:created>
  <dcterms:modified xsi:type="dcterms:W3CDTF">2020-12-22T18:38:00Z</dcterms:modified>
</cp:coreProperties>
</file>